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4661" w14:textId="77777777" w:rsidR="0098183B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t>附件1</w:t>
      </w:r>
    </w:p>
    <w:p w14:paraId="401FE336" w14:textId="77777777" w:rsidR="0098183B" w:rsidRDefault="00000000">
      <w:pPr>
        <w:jc w:val="center"/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  <w:t>2026年春学期《形势与政策》集体备课活动日程安排表</w:t>
      </w:r>
    </w:p>
    <w:tbl>
      <w:tblPr>
        <w:tblW w:w="88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691"/>
        <w:gridCol w:w="2925"/>
        <w:gridCol w:w="1797"/>
        <w:gridCol w:w="1196"/>
      </w:tblGrid>
      <w:tr w:rsidR="0098183B" w14:paraId="7A369B7B" w14:textId="77777777">
        <w:trPr>
          <w:trHeight w:hRule="exact" w:val="638"/>
          <w:jc w:val="center"/>
        </w:trPr>
        <w:tc>
          <w:tcPr>
            <w:tcW w:w="1273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5C5EB8" w14:textId="77777777" w:rsidR="0098183B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A72FD" w14:textId="77777777" w:rsidR="0098183B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A2BF3" w14:textId="77777777" w:rsidR="0098183B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内容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44F387" w14:textId="77777777" w:rsidR="0098183B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F4B40" w14:textId="77777777" w:rsidR="0098183B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负责人</w:t>
            </w:r>
          </w:p>
        </w:tc>
      </w:tr>
      <w:tr w:rsidR="0098183B" w14:paraId="29865763" w14:textId="77777777">
        <w:trPr>
          <w:trHeight w:hRule="exact" w:val="595"/>
          <w:jc w:val="center"/>
        </w:trPr>
        <w:tc>
          <w:tcPr>
            <w:tcW w:w="1273" w:type="dxa"/>
            <w:vMerge w:val="restart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F7B798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5月7日(周四)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B0A1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12:00前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E5C29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报到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B261E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624F3A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陈蕾 </w:t>
            </w:r>
          </w:p>
        </w:tc>
      </w:tr>
      <w:tr w:rsidR="0098183B" w14:paraId="623EDB6B" w14:textId="77777777">
        <w:trPr>
          <w:trHeight w:hRule="exact" w:val="595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3396C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EB083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12:00-13:00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D667FB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中餐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FF29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A1545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陈蕾 </w:t>
            </w:r>
          </w:p>
        </w:tc>
      </w:tr>
      <w:tr w:rsidR="0098183B" w14:paraId="4B555B84" w14:textId="77777777">
        <w:trPr>
          <w:trHeight w:hRule="exact" w:val="595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749288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62C25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14:00-14:30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85EE2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活动启动仪式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CDCF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会议室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15D9E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98183B" w14:paraId="3462909B" w14:textId="77777777">
        <w:trPr>
          <w:trHeight w:hRule="exact" w:val="140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4C6AC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vMerge w:val="restart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687A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14:30-15:30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F0355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名师示范授课:</w:t>
            </w:r>
          </w:p>
          <w:p w14:paraId="35DFC2C6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《增强职业适应性》</w:t>
            </w:r>
          </w:p>
          <w:p w14:paraId="643FF92C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（授课教师：无锡机电分院 邵丽莹）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7059F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会议室 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F692D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洪娟 </w:t>
            </w:r>
          </w:p>
        </w:tc>
      </w:tr>
      <w:tr w:rsidR="0098183B" w14:paraId="13D08FF3" w14:textId="77777777">
        <w:trPr>
          <w:trHeight w:hRule="exact" w:val="1447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2590F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F6A9E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A04E5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名师示范授课:</w:t>
            </w:r>
          </w:p>
          <w:p w14:paraId="753A8254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《明确标准 评价规划》</w:t>
            </w:r>
          </w:p>
          <w:p w14:paraId="60A6D91C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（授课教师：无锡机电分院 柳晴）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3E61A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bookmarkStart w:id="0" w:name="OLE_LINK22"/>
            <w:bookmarkStart w:id="1" w:name="OLE_LINK23"/>
            <w:r>
              <w:rPr>
                <w:rFonts w:ascii="宋体" w:hAnsi="宋体" w:hint="eastAsia"/>
                <w:sz w:val="24"/>
              </w:rPr>
              <w:t>会议室</w:t>
            </w:r>
            <w:bookmarkEnd w:id="0"/>
            <w:bookmarkEnd w:id="1"/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F78F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洪娟 </w:t>
            </w:r>
          </w:p>
        </w:tc>
      </w:tr>
      <w:tr w:rsidR="0098183B" w14:paraId="5AC406AB" w14:textId="77777777">
        <w:trPr>
          <w:trHeight w:hRule="exact" w:val="595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F0643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101FE3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15:50-17:10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448B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参观</w:t>
            </w:r>
            <w:proofErr w:type="gramStart"/>
            <w:r>
              <w:rPr>
                <w:rFonts w:ascii="宋体" w:hAnsi="宋体"/>
                <w:sz w:val="24"/>
              </w:rPr>
              <w:t>思政教育</w:t>
            </w:r>
            <w:proofErr w:type="gramEnd"/>
            <w:r>
              <w:rPr>
                <w:rFonts w:ascii="宋体" w:hAnsi="宋体"/>
                <w:sz w:val="24"/>
              </w:rPr>
              <w:t>实践基地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67B0E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BBB79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8183B" w14:paraId="1DDDEFA1" w14:textId="77777777">
        <w:trPr>
          <w:trHeight w:hRule="exact" w:val="595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40B5AC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66260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17:30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8BD0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晚餐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80884" w14:textId="77777777" w:rsidR="0098183B" w:rsidRDefault="000000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6B5D0F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陈蕾 </w:t>
            </w:r>
          </w:p>
        </w:tc>
      </w:tr>
      <w:tr w:rsidR="0098183B" w14:paraId="75DECFC9" w14:textId="77777777">
        <w:trPr>
          <w:trHeight w:hRule="exact" w:val="595"/>
          <w:jc w:val="center"/>
        </w:trPr>
        <w:tc>
          <w:tcPr>
            <w:tcW w:w="1273" w:type="dxa"/>
            <w:vMerge w:val="restart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EAB88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5月8日</w:t>
            </w:r>
          </w:p>
          <w:p w14:paraId="0D477B8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(周五)</w:t>
            </w:r>
          </w:p>
        </w:tc>
        <w:tc>
          <w:tcPr>
            <w:tcW w:w="169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A3B24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8:00前</w:t>
            </w:r>
          </w:p>
        </w:tc>
        <w:tc>
          <w:tcPr>
            <w:tcW w:w="2925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B92CB" w14:textId="77777777" w:rsidR="0098183B" w:rsidRDefault="00000000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早餐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B50DB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酒店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9DCF6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陈蕾</w:t>
            </w:r>
          </w:p>
        </w:tc>
      </w:tr>
      <w:tr w:rsidR="0098183B" w14:paraId="0AB59760" w14:textId="77777777">
        <w:trPr>
          <w:trHeight w:hRule="exact" w:val="165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64D20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9AF3F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8:20-9:00</w:t>
            </w:r>
          </w:p>
        </w:tc>
        <w:tc>
          <w:tcPr>
            <w:tcW w:w="2925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4F003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公开课：《准确把握“十五五”时期经济社会发展的重大战略部署》</w:t>
            </w:r>
          </w:p>
          <w:p w14:paraId="44985AB0" w14:textId="77777777" w:rsidR="0098183B" w:rsidRDefault="00000000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（授课教师：镇江分院 孔敏） </w:t>
            </w:r>
          </w:p>
          <w:p w14:paraId="23DBE33D" w14:textId="77777777" w:rsidR="0098183B" w:rsidRDefault="0098183B">
            <w:pPr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951B5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录播教室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06F96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印杏梅</w:t>
            </w:r>
            <w:proofErr w:type="gramEnd"/>
          </w:p>
        </w:tc>
      </w:tr>
      <w:tr w:rsidR="0098183B" w14:paraId="1CF221A1" w14:textId="77777777">
        <w:trPr>
          <w:trHeight w:hRule="exact" w:val="1803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F518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394E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9:10-9:50</w:t>
            </w:r>
          </w:p>
        </w:tc>
        <w:tc>
          <w:tcPr>
            <w:tcW w:w="2925" w:type="dxa"/>
            <w:tcBorders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42D13" w14:textId="77777777" w:rsidR="0098183B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公开课：《推动两岸关系和平发展，推进祖国统一大业》</w:t>
            </w:r>
          </w:p>
          <w:p w14:paraId="7E41EC7E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（授课教师：常州艺术分院 张鑫祥）</w:t>
            </w:r>
          </w:p>
        </w:tc>
        <w:tc>
          <w:tcPr>
            <w:tcW w:w="1797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A9FA0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录播教室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6A8EBA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邵勇骏</w:t>
            </w:r>
          </w:p>
        </w:tc>
      </w:tr>
      <w:tr w:rsidR="0098183B" w14:paraId="0B087B21" w14:textId="77777777">
        <w:trPr>
          <w:trHeight w:hRule="exact" w:val="74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0EFD6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DB020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10:00-11:00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A64C3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名师评课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D85BF6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会议室 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CE560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曾海娟工作室 </w:t>
            </w:r>
          </w:p>
        </w:tc>
      </w:tr>
      <w:tr w:rsidR="0098183B" w14:paraId="781C101C" w14:textId="77777777">
        <w:trPr>
          <w:trHeight w:hRule="exact" w:val="104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86027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D96BA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11:00-12:00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C4040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专题:《高校“形势与政策”课教学要点（2026年上册）》解读</w:t>
            </w:r>
          </w:p>
          <w:p w14:paraId="69C9B98E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06269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会议室 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C5095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曾海娟</w:t>
            </w:r>
          </w:p>
        </w:tc>
      </w:tr>
      <w:tr w:rsidR="0098183B" w14:paraId="56F9B974" w14:textId="77777777">
        <w:trPr>
          <w:trHeight w:hRule="exact" w:val="53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2F3E9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427A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12:00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23518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午餐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BA447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教工食堂</w:t>
            </w: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9E101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肖磬 </w:t>
            </w:r>
          </w:p>
        </w:tc>
      </w:tr>
      <w:tr w:rsidR="0098183B" w14:paraId="45E73A9A" w14:textId="77777777">
        <w:trPr>
          <w:trHeight w:hRule="exact" w:val="539"/>
          <w:jc w:val="center"/>
        </w:trPr>
        <w:tc>
          <w:tcPr>
            <w:tcW w:w="1273" w:type="dxa"/>
            <w:vMerge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C8C07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4D02C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13：00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D2E37A" w14:textId="77777777" w:rsidR="009818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返程</w:t>
            </w:r>
          </w:p>
        </w:tc>
        <w:tc>
          <w:tcPr>
            <w:tcW w:w="1797" w:type="dxa"/>
            <w:tcBorders>
              <w:righ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DA1B3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tl2br w:val="nil"/>
              <w:tr2bl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13CD2" w14:textId="77777777" w:rsidR="0098183B" w:rsidRDefault="009818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2BFF897" w14:textId="77777777" w:rsidR="0098183B" w:rsidRDefault="0098183B">
      <w:pPr>
        <w:pStyle w:val="a9"/>
        <w:widowControl/>
        <w:spacing w:beforeAutospacing="0" w:afterAutospacing="0" w:line="450" w:lineRule="atLeast"/>
        <w:jc w:val="both"/>
        <w:rPr>
          <w:rFonts w:ascii="微软雅黑" w:hAnsi="微软雅黑" w:cs="微软雅黑" w:hint="eastAsia"/>
          <w:b/>
          <w:szCs w:val="22"/>
        </w:rPr>
      </w:pPr>
    </w:p>
    <w:p w14:paraId="29B0A01C" w14:textId="77777777" w:rsidR="0098183B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77FB112F" w14:textId="77777777" w:rsidR="0098183B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附件2</w:t>
      </w:r>
    </w:p>
    <w:p w14:paraId="75CF2F0F" w14:textId="77777777" w:rsidR="0098183B" w:rsidRDefault="00000000">
      <w:pPr>
        <w:jc w:val="center"/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  <w:t>《形势与政策》片区组集体备课牵头人名单</w:t>
      </w:r>
    </w:p>
    <w:p w14:paraId="284D3D60" w14:textId="77777777" w:rsidR="0098183B" w:rsidRDefault="0098183B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469"/>
        <w:gridCol w:w="3127"/>
        <w:gridCol w:w="2074"/>
      </w:tblGrid>
      <w:tr w:rsidR="0098183B" w14:paraId="3F54BB8D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84725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0E23E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片区集体备课牵头人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84C12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办学单位名称</w:t>
            </w:r>
          </w:p>
        </w:tc>
        <w:tc>
          <w:tcPr>
            <w:tcW w:w="2074" w:type="dxa"/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35D7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所在片区</w:t>
            </w:r>
          </w:p>
        </w:tc>
      </w:tr>
      <w:tr w:rsidR="0098183B" w14:paraId="64DBC510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BE199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A6819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梁丹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7865C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南京财经分院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5E70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南京片区组</w:t>
            </w:r>
          </w:p>
        </w:tc>
      </w:tr>
      <w:tr w:rsidR="0098183B" w14:paraId="5BB3DCC4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3DD6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1125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曾海娟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59FC68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无锡机电分院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50956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无锡片区组</w:t>
            </w:r>
          </w:p>
        </w:tc>
      </w:tr>
      <w:tr w:rsidR="0098183B" w14:paraId="5CE1270A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2931B5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64B2D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张淼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CA909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徐州医药分院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5D7F15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徐州片区组</w:t>
            </w:r>
          </w:p>
        </w:tc>
      </w:tr>
      <w:tr w:rsidR="0098183B" w14:paraId="5506EF64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37F6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5A706C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邵勇骏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7C45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武进分院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30C2C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常镇片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区组</w:t>
            </w:r>
          </w:p>
        </w:tc>
      </w:tr>
      <w:tr w:rsidR="0098183B" w14:paraId="3F2E8B6E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AAF64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73D8F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洪娟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1739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苏州工业园区分院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B2245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苏州片区组</w:t>
            </w:r>
          </w:p>
        </w:tc>
      </w:tr>
      <w:tr w:rsidR="0098183B" w14:paraId="55F3A200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7D70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F1CA4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徐蒙蒙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9638D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南通分院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CF1C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通泰片区组</w:t>
            </w:r>
            <w:proofErr w:type="gramEnd"/>
          </w:p>
        </w:tc>
      </w:tr>
      <w:tr w:rsidR="0098183B" w14:paraId="53D0AB30" w14:textId="77777777">
        <w:trPr>
          <w:trHeight w:val="599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9AC3DF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9351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宋树梅</w:t>
            </w:r>
            <w:proofErr w:type="gramEnd"/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7004A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连云港工贸分院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B2C231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连盐片区组</w:t>
            </w:r>
            <w:proofErr w:type="gramEnd"/>
          </w:p>
        </w:tc>
      </w:tr>
      <w:tr w:rsidR="0098183B" w14:paraId="4EA9BA65" w14:textId="77777777">
        <w:trPr>
          <w:trHeight w:val="608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444508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18E94B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马驰</w:t>
            </w:r>
          </w:p>
        </w:tc>
        <w:tc>
          <w:tcPr>
            <w:tcW w:w="312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AD497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宿迁经贸分院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A5F61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宿淮扬片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区组</w:t>
            </w:r>
          </w:p>
        </w:tc>
      </w:tr>
    </w:tbl>
    <w:p w14:paraId="60608A55" w14:textId="77777777" w:rsidR="0098183B" w:rsidRDefault="0098183B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p w14:paraId="72A7DBC8" w14:textId="77777777" w:rsidR="0098183B" w:rsidRDefault="0098183B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p w14:paraId="2CA77FFE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30E60253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02F3F5D5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642AB163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54E407F8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4B12A03E" w14:textId="77777777" w:rsidR="0098183B" w:rsidRDefault="0098183B">
      <w:pPr>
        <w:pStyle w:val="a9"/>
        <w:widowControl/>
        <w:spacing w:beforeAutospacing="0" w:afterAutospacing="0" w:line="450" w:lineRule="atLeast"/>
        <w:rPr>
          <w:rFonts w:ascii="微软雅黑" w:hAnsi="微软雅黑" w:cs="微软雅黑" w:hint="eastAsia"/>
          <w:b/>
          <w:szCs w:val="22"/>
        </w:rPr>
      </w:pPr>
    </w:p>
    <w:p w14:paraId="249A3AA0" w14:textId="77777777" w:rsidR="0098183B" w:rsidRDefault="00000000">
      <w:pPr>
        <w:rPr>
          <w:rFonts w:ascii="微软雅黑" w:hAnsi="微软雅黑" w:cs="微软雅黑" w:hint="eastAsia"/>
          <w:b/>
          <w:szCs w:val="22"/>
        </w:rPr>
      </w:pPr>
      <w:r>
        <w:rPr>
          <w:rFonts w:ascii="微软雅黑" w:hAnsi="微软雅黑" w:cs="微软雅黑" w:hint="eastAsia"/>
          <w:b/>
          <w:szCs w:val="22"/>
        </w:rPr>
        <w:br w:type="page"/>
      </w:r>
    </w:p>
    <w:p w14:paraId="4BC7C645" w14:textId="77777777" w:rsidR="0098183B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附件3</w:t>
      </w:r>
    </w:p>
    <w:p w14:paraId="4A0E1D1B" w14:textId="77777777" w:rsidR="0098183B" w:rsidRDefault="00000000">
      <w:pPr>
        <w:jc w:val="center"/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  <w:t>常镇片区</w:t>
      </w:r>
      <w:proofErr w:type="gramEnd"/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  <w:t>集体备课牵头人名单</w:t>
      </w:r>
    </w:p>
    <w:p w14:paraId="1A7F7F0F" w14:textId="77777777" w:rsidR="0098183B" w:rsidRDefault="0098183B">
      <w:pPr>
        <w:pStyle w:val="a9"/>
        <w:widowControl/>
        <w:shd w:val="clear" w:color="auto" w:fill="FFFFFF"/>
        <w:spacing w:beforeAutospacing="0" w:afterAutospacing="0" w:line="225" w:lineRule="atLeast"/>
        <w:ind w:firstLine="225"/>
        <w:jc w:val="both"/>
        <w:rPr>
          <w:rFonts w:ascii="宋体" w:hAnsi="宋体" w:cs="宋体" w:hint="eastAsia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489"/>
        <w:gridCol w:w="4961"/>
      </w:tblGrid>
      <w:tr w:rsidR="0098183B" w14:paraId="6B3AAC07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A2BA8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99144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6B14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办学单位名称</w:t>
            </w:r>
          </w:p>
        </w:tc>
      </w:tr>
      <w:tr w:rsidR="0098183B" w14:paraId="75006A6F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68932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A185B" w14:textId="77777777" w:rsidR="0098183B" w:rsidRDefault="00000000">
            <w:pPr>
              <w:ind w:firstLineChars="300" w:firstLine="72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邵勇骏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5490D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武进分院</w:t>
            </w:r>
          </w:p>
        </w:tc>
      </w:tr>
      <w:tr w:rsidR="0098183B" w14:paraId="4A91DDDC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02820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01A96" w14:textId="77777777" w:rsidR="0098183B" w:rsidRDefault="00000000">
            <w:pPr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刘日帮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D8A07F" w14:textId="77777777" w:rsidR="0098183B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常州刘</w:t>
            </w:r>
            <w:proofErr w:type="gramEnd"/>
            <w:r>
              <w:rPr>
                <w:rFonts w:hint="eastAsia"/>
                <w:sz w:val="24"/>
              </w:rPr>
              <w:t>国钧分院</w:t>
            </w:r>
          </w:p>
        </w:tc>
      </w:tr>
      <w:tr w:rsidR="0098183B" w14:paraId="71BE01F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923D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E04CDC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申冬生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193BF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常州旅游商贸分院</w:t>
            </w:r>
          </w:p>
        </w:tc>
      </w:tr>
      <w:tr w:rsidR="0098183B" w14:paraId="0E1D0232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D689F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36F29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石春林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4C31BE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常州艺术分院</w:t>
            </w:r>
          </w:p>
        </w:tc>
      </w:tr>
      <w:tr w:rsidR="0098183B" w14:paraId="3F401700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9E62C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2FEDB0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刘方媛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BE729F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金坛中专办学点</w:t>
            </w:r>
          </w:p>
        </w:tc>
      </w:tr>
      <w:tr w:rsidR="0098183B" w14:paraId="085FCE7A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BF41A8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4677A9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尚瑛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697FFD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溧阳分院</w:t>
            </w:r>
          </w:p>
        </w:tc>
      </w:tr>
      <w:tr w:rsidR="0098183B" w14:paraId="60E65DE4" w14:textId="77777777">
        <w:trPr>
          <w:trHeight w:val="44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80CF52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9E750D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周欣辰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3BA7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常州技师分院</w:t>
            </w:r>
          </w:p>
        </w:tc>
      </w:tr>
      <w:tr w:rsidR="0098183B" w14:paraId="43866861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CE726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C3ED3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朱蕾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2E9F7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常州铁道分院</w:t>
            </w:r>
          </w:p>
        </w:tc>
      </w:tr>
      <w:tr w:rsidR="0098183B" w14:paraId="6C7276E0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F1BE8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BE5A2A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孙琳艳</w:t>
            </w:r>
            <w:proofErr w:type="gramEnd"/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5D0A6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常州卫生分院</w:t>
            </w:r>
          </w:p>
        </w:tc>
      </w:tr>
      <w:tr w:rsidR="0098183B" w14:paraId="57F742F5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4751E7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1E05BB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印杏梅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CE7F52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镇江分院</w:t>
            </w:r>
          </w:p>
        </w:tc>
      </w:tr>
      <w:tr w:rsidR="0098183B" w14:paraId="6676860E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0867F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499A5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杨瑜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70ACF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丹阳分院</w:t>
            </w:r>
          </w:p>
        </w:tc>
      </w:tr>
      <w:tr w:rsidR="0098183B" w14:paraId="47570B96" w14:textId="77777777">
        <w:trPr>
          <w:trHeight w:val="9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1C5A3" w14:textId="77777777" w:rsidR="0098183B" w:rsidRDefault="00000000">
            <w:pPr>
              <w:widowControl/>
              <w:spacing w:line="44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2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7F667" w14:textId="77777777" w:rsidR="0098183B" w:rsidRDefault="00000000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许婉卓</w:t>
            </w:r>
          </w:p>
        </w:tc>
        <w:tc>
          <w:tcPr>
            <w:tcW w:w="496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48E62" w14:textId="77777777" w:rsidR="0098183B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交通技师</w:t>
            </w:r>
            <w:r>
              <w:rPr>
                <w:rFonts w:ascii="宋体" w:hAnsi="宋体" w:hint="eastAsia"/>
                <w:sz w:val="24"/>
              </w:rPr>
              <w:t>学院办学点</w:t>
            </w:r>
          </w:p>
        </w:tc>
      </w:tr>
    </w:tbl>
    <w:p w14:paraId="716445FE" w14:textId="77777777" w:rsidR="0098183B" w:rsidRDefault="0098183B">
      <w:pPr>
        <w:pStyle w:val="a9"/>
        <w:widowControl/>
        <w:spacing w:beforeAutospacing="0" w:afterAutospacing="0" w:line="450" w:lineRule="atLeast"/>
        <w:jc w:val="center"/>
        <w:rPr>
          <w:rFonts w:ascii="微软雅黑" w:hAnsi="微软雅黑" w:cs="微软雅黑" w:hint="eastAsia"/>
          <w:b/>
          <w:szCs w:val="22"/>
        </w:rPr>
        <w:sectPr w:rsidR="0098183B">
          <w:pgSz w:w="11906" w:h="16838"/>
          <w:pgMar w:top="1270" w:right="1746" w:bottom="1213" w:left="1803" w:header="851" w:footer="992" w:gutter="0"/>
          <w:cols w:space="425"/>
          <w:docGrid w:type="lines" w:linePitch="312"/>
        </w:sectPr>
      </w:pPr>
    </w:p>
    <w:p w14:paraId="2EDE0C92" w14:textId="77777777" w:rsidR="0098183B" w:rsidRDefault="00000000">
      <w:pPr>
        <w:pStyle w:val="a9"/>
        <w:widowControl/>
        <w:shd w:val="clear" w:color="auto" w:fill="FFFFFF"/>
        <w:spacing w:beforeAutospacing="0" w:afterAutospacing="0" w:line="560" w:lineRule="exact"/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0"/>
          <w:szCs w:val="30"/>
          <w:shd w:val="clear" w:color="auto" w:fill="FFFFFF"/>
          <w:lang w:bidi="ar"/>
        </w:rPr>
        <w:lastRenderedPageBreak/>
        <w:t>附件4</w:t>
      </w:r>
    </w:p>
    <w:p w14:paraId="17951B14" w14:textId="77777777" w:rsidR="0098183B" w:rsidRDefault="00000000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sz w:val="28"/>
          <w:szCs w:val="28"/>
          <w:shd w:val="clear" w:color="auto" w:fill="FFFFFF"/>
        </w:rPr>
        <w:t>参会人员信息收集二维码</w:t>
      </w:r>
    </w:p>
    <w:p w14:paraId="4E3C802B" w14:textId="77777777" w:rsidR="0098183B" w:rsidRDefault="0098183B">
      <w:pPr>
        <w:pStyle w:val="a9"/>
        <w:widowControl/>
        <w:spacing w:beforeAutospacing="0" w:afterAutospacing="0" w:line="450" w:lineRule="atLeast"/>
        <w:jc w:val="center"/>
      </w:pPr>
    </w:p>
    <w:p w14:paraId="020DCA6A" w14:textId="77777777" w:rsidR="0098183B" w:rsidRDefault="0098183B">
      <w:pPr>
        <w:pStyle w:val="a9"/>
        <w:widowControl/>
        <w:spacing w:beforeAutospacing="0" w:afterAutospacing="0" w:line="450" w:lineRule="atLeast"/>
        <w:jc w:val="center"/>
      </w:pPr>
    </w:p>
    <w:p w14:paraId="661B0159" w14:textId="77777777" w:rsidR="0098183B" w:rsidRDefault="00000000">
      <w:pPr>
        <w:pStyle w:val="a9"/>
        <w:widowControl/>
        <w:spacing w:beforeAutospacing="0" w:afterAutospacing="0" w:line="450" w:lineRule="atLeast"/>
        <w:jc w:val="center"/>
      </w:pPr>
      <w:r>
        <w:rPr>
          <w:rFonts w:ascii="宋体" w:hAnsi="宋体" w:cs="宋体"/>
          <w:noProof/>
        </w:rPr>
        <w:drawing>
          <wp:inline distT="0" distB="0" distL="114300" distR="114300" wp14:anchorId="350FA00E" wp14:editId="337C1912">
            <wp:extent cx="2495550" cy="25146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8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8223" w14:textId="77777777" w:rsidR="007D7B15" w:rsidRDefault="007D7B15" w:rsidP="00E10BBE">
      <w:r>
        <w:separator/>
      </w:r>
    </w:p>
  </w:endnote>
  <w:endnote w:type="continuationSeparator" w:id="0">
    <w:p w14:paraId="2320DE4B" w14:textId="77777777" w:rsidR="007D7B15" w:rsidRDefault="007D7B15" w:rsidP="00E1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1B7A" w14:textId="77777777" w:rsidR="007D7B15" w:rsidRDefault="007D7B15" w:rsidP="00E10BBE">
      <w:r>
        <w:separator/>
      </w:r>
    </w:p>
  </w:footnote>
  <w:footnote w:type="continuationSeparator" w:id="0">
    <w:p w14:paraId="7C39FDDF" w14:textId="77777777" w:rsidR="007D7B15" w:rsidRDefault="007D7B15" w:rsidP="00E1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68E7"/>
    <w:multiLevelType w:val="singleLevel"/>
    <w:tmpl w:val="403168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5512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FE5"/>
    <w:rsid w:val="000878FF"/>
    <w:rsid w:val="000B6082"/>
    <w:rsid w:val="000E4DF5"/>
    <w:rsid w:val="00212FE5"/>
    <w:rsid w:val="0036277A"/>
    <w:rsid w:val="00411387"/>
    <w:rsid w:val="004145E3"/>
    <w:rsid w:val="00443AEB"/>
    <w:rsid w:val="006E0695"/>
    <w:rsid w:val="00704EEB"/>
    <w:rsid w:val="007409B8"/>
    <w:rsid w:val="007D5B0E"/>
    <w:rsid w:val="007D7B15"/>
    <w:rsid w:val="00921446"/>
    <w:rsid w:val="00930024"/>
    <w:rsid w:val="0098183B"/>
    <w:rsid w:val="00A04459"/>
    <w:rsid w:val="00AB3186"/>
    <w:rsid w:val="00B95CDD"/>
    <w:rsid w:val="00BD481E"/>
    <w:rsid w:val="00CA7422"/>
    <w:rsid w:val="00DD0DC8"/>
    <w:rsid w:val="00E10BBE"/>
    <w:rsid w:val="00E2335D"/>
    <w:rsid w:val="00E57F40"/>
    <w:rsid w:val="00E85299"/>
    <w:rsid w:val="00EB472D"/>
    <w:rsid w:val="016D1842"/>
    <w:rsid w:val="01995B0E"/>
    <w:rsid w:val="02051AE6"/>
    <w:rsid w:val="029B70E1"/>
    <w:rsid w:val="0381685A"/>
    <w:rsid w:val="04172397"/>
    <w:rsid w:val="04B54A0D"/>
    <w:rsid w:val="04D035F5"/>
    <w:rsid w:val="05047743"/>
    <w:rsid w:val="051A0791"/>
    <w:rsid w:val="051B4E91"/>
    <w:rsid w:val="05453FE3"/>
    <w:rsid w:val="066B5CCB"/>
    <w:rsid w:val="069F7723"/>
    <w:rsid w:val="07230354"/>
    <w:rsid w:val="07AB5A00"/>
    <w:rsid w:val="085F5DFB"/>
    <w:rsid w:val="086C290A"/>
    <w:rsid w:val="08BA6A96"/>
    <w:rsid w:val="0B304DED"/>
    <w:rsid w:val="0B995089"/>
    <w:rsid w:val="0BDE0CED"/>
    <w:rsid w:val="0BE300B2"/>
    <w:rsid w:val="0D971261"/>
    <w:rsid w:val="0E15212C"/>
    <w:rsid w:val="0EEB429B"/>
    <w:rsid w:val="0EF56A7A"/>
    <w:rsid w:val="0FF36CD4"/>
    <w:rsid w:val="100D394F"/>
    <w:rsid w:val="10EA3C90"/>
    <w:rsid w:val="113F4CC3"/>
    <w:rsid w:val="12311151"/>
    <w:rsid w:val="1255223A"/>
    <w:rsid w:val="12922832"/>
    <w:rsid w:val="12BC78AF"/>
    <w:rsid w:val="140C4259"/>
    <w:rsid w:val="14172FEE"/>
    <w:rsid w:val="155E2E9F"/>
    <w:rsid w:val="15E2587E"/>
    <w:rsid w:val="16824929"/>
    <w:rsid w:val="16A82624"/>
    <w:rsid w:val="16C15493"/>
    <w:rsid w:val="17A46EAA"/>
    <w:rsid w:val="181141F9"/>
    <w:rsid w:val="188A0C7B"/>
    <w:rsid w:val="19104576"/>
    <w:rsid w:val="192A690C"/>
    <w:rsid w:val="19B6629F"/>
    <w:rsid w:val="19E84D7D"/>
    <w:rsid w:val="1A0049C5"/>
    <w:rsid w:val="1A5F2FF9"/>
    <w:rsid w:val="1A732F49"/>
    <w:rsid w:val="1B103EE5"/>
    <w:rsid w:val="1B5D7ACA"/>
    <w:rsid w:val="1B7533B8"/>
    <w:rsid w:val="1CF2284B"/>
    <w:rsid w:val="1D2A0BE1"/>
    <w:rsid w:val="1D306ECF"/>
    <w:rsid w:val="1DBF5A83"/>
    <w:rsid w:val="1DCF493A"/>
    <w:rsid w:val="1EA02E27"/>
    <w:rsid w:val="1FA15E62"/>
    <w:rsid w:val="1FC102B2"/>
    <w:rsid w:val="20457135"/>
    <w:rsid w:val="20E500A4"/>
    <w:rsid w:val="210E39CB"/>
    <w:rsid w:val="21F665C5"/>
    <w:rsid w:val="22E42C35"/>
    <w:rsid w:val="233314C7"/>
    <w:rsid w:val="237C2438"/>
    <w:rsid w:val="24CA339B"/>
    <w:rsid w:val="25077FA6"/>
    <w:rsid w:val="25D2561C"/>
    <w:rsid w:val="265C0D35"/>
    <w:rsid w:val="26BC3A63"/>
    <w:rsid w:val="27A44741"/>
    <w:rsid w:val="27FF406E"/>
    <w:rsid w:val="28445F24"/>
    <w:rsid w:val="28E70DA8"/>
    <w:rsid w:val="2915596A"/>
    <w:rsid w:val="2AF849C9"/>
    <w:rsid w:val="2BA975C9"/>
    <w:rsid w:val="2BCF45F0"/>
    <w:rsid w:val="2C2440A3"/>
    <w:rsid w:val="2C2703E3"/>
    <w:rsid w:val="2C4A7036"/>
    <w:rsid w:val="2C5179C5"/>
    <w:rsid w:val="2C830F9D"/>
    <w:rsid w:val="2CF9552F"/>
    <w:rsid w:val="2D2F3D9B"/>
    <w:rsid w:val="2D9C4A86"/>
    <w:rsid w:val="2DFB0E33"/>
    <w:rsid w:val="2EBC50A7"/>
    <w:rsid w:val="2EEC0A50"/>
    <w:rsid w:val="2F3667DD"/>
    <w:rsid w:val="2F4F1437"/>
    <w:rsid w:val="2F71715A"/>
    <w:rsid w:val="2F7215C9"/>
    <w:rsid w:val="2FA90FEA"/>
    <w:rsid w:val="30074DF2"/>
    <w:rsid w:val="304A7E50"/>
    <w:rsid w:val="31411253"/>
    <w:rsid w:val="3208131B"/>
    <w:rsid w:val="328E6552"/>
    <w:rsid w:val="32B1065A"/>
    <w:rsid w:val="330F23A0"/>
    <w:rsid w:val="333E1EEE"/>
    <w:rsid w:val="33433081"/>
    <w:rsid w:val="33704071"/>
    <w:rsid w:val="33DE0FDB"/>
    <w:rsid w:val="34D523DE"/>
    <w:rsid w:val="355B2D7C"/>
    <w:rsid w:val="35E13004"/>
    <w:rsid w:val="36B22A36"/>
    <w:rsid w:val="36F62AE0"/>
    <w:rsid w:val="372C02AF"/>
    <w:rsid w:val="3730757F"/>
    <w:rsid w:val="38166F6B"/>
    <w:rsid w:val="381C0324"/>
    <w:rsid w:val="384412E5"/>
    <w:rsid w:val="38B6447F"/>
    <w:rsid w:val="38D155B2"/>
    <w:rsid w:val="38D75F01"/>
    <w:rsid w:val="39642F6A"/>
    <w:rsid w:val="396458BD"/>
    <w:rsid w:val="39D30EB6"/>
    <w:rsid w:val="3A0F7BCB"/>
    <w:rsid w:val="3BEB0739"/>
    <w:rsid w:val="3C074E47"/>
    <w:rsid w:val="3C432323"/>
    <w:rsid w:val="3C5502A8"/>
    <w:rsid w:val="3CD817E2"/>
    <w:rsid w:val="3D7B4E8E"/>
    <w:rsid w:val="3D9A2417"/>
    <w:rsid w:val="3DD4703D"/>
    <w:rsid w:val="3EE127E5"/>
    <w:rsid w:val="3F314E39"/>
    <w:rsid w:val="3FF37BBC"/>
    <w:rsid w:val="40292887"/>
    <w:rsid w:val="4090365D"/>
    <w:rsid w:val="40F462E2"/>
    <w:rsid w:val="418A71E6"/>
    <w:rsid w:val="42C10446"/>
    <w:rsid w:val="432D1637"/>
    <w:rsid w:val="439831B9"/>
    <w:rsid w:val="43D93276"/>
    <w:rsid w:val="44110F59"/>
    <w:rsid w:val="44A21988"/>
    <w:rsid w:val="44E061EF"/>
    <w:rsid w:val="44F97544"/>
    <w:rsid w:val="457E261E"/>
    <w:rsid w:val="45A8769B"/>
    <w:rsid w:val="465B470D"/>
    <w:rsid w:val="46AA686A"/>
    <w:rsid w:val="4714323A"/>
    <w:rsid w:val="477E4B57"/>
    <w:rsid w:val="47857C94"/>
    <w:rsid w:val="47B95B8F"/>
    <w:rsid w:val="48800C87"/>
    <w:rsid w:val="48E267B4"/>
    <w:rsid w:val="491237F0"/>
    <w:rsid w:val="494266B1"/>
    <w:rsid w:val="4AE42F23"/>
    <w:rsid w:val="4AE55D4A"/>
    <w:rsid w:val="4B007631"/>
    <w:rsid w:val="4B0C4228"/>
    <w:rsid w:val="4B5E5C90"/>
    <w:rsid w:val="4BFB411B"/>
    <w:rsid w:val="4CBE6FB8"/>
    <w:rsid w:val="4CFB69E7"/>
    <w:rsid w:val="4D906B4D"/>
    <w:rsid w:val="4D920A66"/>
    <w:rsid w:val="4E380E4F"/>
    <w:rsid w:val="4EF551BD"/>
    <w:rsid w:val="4EFD0A57"/>
    <w:rsid w:val="4F7D107E"/>
    <w:rsid w:val="4FED55F9"/>
    <w:rsid w:val="517F6980"/>
    <w:rsid w:val="522462FB"/>
    <w:rsid w:val="53456529"/>
    <w:rsid w:val="540C3689"/>
    <w:rsid w:val="543A4BE9"/>
    <w:rsid w:val="54484523"/>
    <w:rsid w:val="548412D3"/>
    <w:rsid w:val="549C03CB"/>
    <w:rsid w:val="553D1BAE"/>
    <w:rsid w:val="55913CA7"/>
    <w:rsid w:val="55FA184D"/>
    <w:rsid w:val="56C90294"/>
    <w:rsid w:val="56E04EE6"/>
    <w:rsid w:val="56F14E75"/>
    <w:rsid w:val="56F664B8"/>
    <w:rsid w:val="57AE0B41"/>
    <w:rsid w:val="59A044B9"/>
    <w:rsid w:val="5A2E7D17"/>
    <w:rsid w:val="5C1C5C44"/>
    <w:rsid w:val="5C1F025F"/>
    <w:rsid w:val="5DDB4BC1"/>
    <w:rsid w:val="5E192A8C"/>
    <w:rsid w:val="5E280F21"/>
    <w:rsid w:val="5E767EDE"/>
    <w:rsid w:val="5EE96902"/>
    <w:rsid w:val="5F531FCE"/>
    <w:rsid w:val="6005151A"/>
    <w:rsid w:val="606C3347"/>
    <w:rsid w:val="61B52ACC"/>
    <w:rsid w:val="625C73EB"/>
    <w:rsid w:val="626351D7"/>
    <w:rsid w:val="632048BD"/>
    <w:rsid w:val="636447A9"/>
    <w:rsid w:val="643C74D4"/>
    <w:rsid w:val="665A1E94"/>
    <w:rsid w:val="667F4F0E"/>
    <w:rsid w:val="67CD5013"/>
    <w:rsid w:val="68214E2B"/>
    <w:rsid w:val="687F0E39"/>
    <w:rsid w:val="68A85138"/>
    <w:rsid w:val="691D5B26"/>
    <w:rsid w:val="69A014AD"/>
    <w:rsid w:val="69AD7AD2"/>
    <w:rsid w:val="6A4C5DF5"/>
    <w:rsid w:val="6A7F45BF"/>
    <w:rsid w:val="6B5E27F2"/>
    <w:rsid w:val="6BE407A9"/>
    <w:rsid w:val="6C88775B"/>
    <w:rsid w:val="6D5B50DE"/>
    <w:rsid w:val="6D763A57"/>
    <w:rsid w:val="6D9A2BFD"/>
    <w:rsid w:val="6E067091"/>
    <w:rsid w:val="6ECD25C8"/>
    <w:rsid w:val="6F392F8E"/>
    <w:rsid w:val="6F421A8C"/>
    <w:rsid w:val="71005141"/>
    <w:rsid w:val="712B79BA"/>
    <w:rsid w:val="721708BC"/>
    <w:rsid w:val="72D444F2"/>
    <w:rsid w:val="73025D8D"/>
    <w:rsid w:val="73153D75"/>
    <w:rsid w:val="7395275D"/>
    <w:rsid w:val="744A1799"/>
    <w:rsid w:val="744A793A"/>
    <w:rsid w:val="74A40EAA"/>
    <w:rsid w:val="74B35591"/>
    <w:rsid w:val="75245A93"/>
    <w:rsid w:val="761738FD"/>
    <w:rsid w:val="767B3E8C"/>
    <w:rsid w:val="76950F1D"/>
    <w:rsid w:val="773B3FB1"/>
    <w:rsid w:val="77D5581E"/>
    <w:rsid w:val="783D222D"/>
    <w:rsid w:val="791F108E"/>
    <w:rsid w:val="792F71B0"/>
    <w:rsid w:val="7B5514A5"/>
    <w:rsid w:val="7B6349C6"/>
    <w:rsid w:val="7C262AEC"/>
    <w:rsid w:val="7C3C2310"/>
    <w:rsid w:val="7DD605AC"/>
    <w:rsid w:val="7DFA4230"/>
    <w:rsid w:val="7E404A2E"/>
    <w:rsid w:val="7EA5475E"/>
    <w:rsid w:val="7EA61CC2"/>
    <w:rsid w:val="7E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A69A"/>
  <w15:docId w15:val="{BBFAEC7C-1561-4B63-A96E-09D52BF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538</Characters>
  <Application>Microsoft Office Word</Application>
  <DocSecurity>0</DocSecurity>
  <Lines>89</Lines>
  <Paragraphs>113</Paragraphs>
  <ScaleCrop>false</ScaleCrop>
  <Company>Micorosoft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xscbg6@163.com</cp:lastModifiedBy>
  <cp:revision>4</cp:revision>
  <cp:lastPrinted>2026-04-08T06:23:00Z</cp:lastPrinted>
  <dcterms:created xsi:type="dcterms:W3CDTF">2026-04-08T06:02:00Z</dcterms:created>
  <dcterms:modified xsi:type="dcterms:W3CDTF">2026-04-09T00:35:00Z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13B2140B8452478580267325FE87E214_13</vt:lpwstr>
  </property>
  <property fmtid="{D5CDD505-2E9C-101B-9397-08002B2CF9AE}" pid="4" name="KSOTemplateDocerSaveRecord">
    <vt:lpwstr>eyJoZGlkIjoiMGNiYWRlNTlmMWE3OWIyNGJjYWU3YmZjZTMzMzRhNGUiLCJ1c2VySWQiOiIxNjY1OTk1ODE3In0=</vt:lpwstr>
  </property>
</Properties>
</file>