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69F4" w14:textId="061B06FA" w:rsidR="008D033F" w:rsidRDefault="00000000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附件1</w:t>
      </w:r>
    </w:p>
    <w:p w14:paraId="10681D14" w14:textId="77777777" w:rsidR="008D033F" w:rsidRDefault="00000000">
      <w:pPr>
        <w:pStyle w:val="a4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0"/>
          <w:szCs w:val="40"/>
        </w:rPr>
        <w:t>学院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2025年度中华经典诵写讲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诵读活动</w:t>
      </w:r>
    </w:p>
    <w:p w14:paraId="010E4D00" w14:textId="77777777" w:rsidR="008D033F" w:rsidRDefault="00000000">
      <w:pPr>
        <w:pStyle w:val="a4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拟入选优秀作品名</w:t>
      </w: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</w:rPr>
        <w:t>单</w:t>
      </w:r>
    </w:p>
    <w:tbl>
      <w:tblPr>
        <w:tblStyle w:val="a5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859"/>
        <w:gridCol w:w="3765"/>
        <w:gridCol w:w="3917"/>
        <w:gridCol w:w="1539"/>
      </w:tblGrid>
      <w:tr w:rsidR="008D033F" w14:paraId="722A55EC" w14:textId="77777777" w:rsidTr="00807B80">
        <w:trPr>
          <w:trHeight w:val="679"/>
          <w:jc w:val="center"/>
        </w:trPr>
        <w:tc>
          <w:tcPr>
            <w:tcW w:w="859" w:type="dxa"/>
          </w:tcPr>
          <w:p w14:paraId="1C038FC8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65" w:type="dxa"/>
          </w:tcPr>
          <w:p w14:paraId="76D4FC96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办学单位</w:t>
            </w:r>
          </w:p>
        </w:tc>
        <w:tc>
          <w:tcPr>
            <w:tcW w:w="3917" w:type="dxa"/>
          </w:tcPr>
          <w:p w14:paraId="09D8AB80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1539" w:type="dxa"/>
          </w:tcPr>
          <w:p w14:paraId="6144899C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奖项</w:t>
            </w:r>
          </w:p>
        </w:tc>
      </w:tr>
      <w:tr w:rsidR="008D033F" w14:paraId="6399BB19" w14:textId="77777777">
        <w:trPr>
          <w:jc w:val="center"/>
        </w:trPr>
        <w:tc>
          <w:tcPr>
            <w:tcW w:w="859" w:type="dxa"/>
            <w:vAlign w:val="center"/>
          </w:tcPr>
          <w:p w14:paraId="316025B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765" w:type="dxa"/>
            <w:vAlign w:val="center"/>
          </w:tcPr>
          <w:p w14:paraId="138F4715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淮安生物工程分院</w:t>
            </w:r>
          </w:p>
        </w:tc>
        <w:tc>
          <w:tcPr>
            <w:tcW w:w="3917" w:type="dxa"/>
            <w:vAlign w:val="center"/>
          </w:tcPr>
          <w:p w14:paraId="7083E5D5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秋瑾</w:t>
            </w:r>
          </w:p>
        </w:tc>
        <w:tc>
          <w:tcPr>
            <w:tcW w:w="1539" w:type="dxa"/>
            <w:vAlign w:val="center"/>
          </w:tcPr>
          <w:p w14:paraId="371C0295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598BA6F7" w14:textId="77777777">
        <w:trPr>
          <w:jc w:val="center"/>
        </w:trPr>
        <w:tc>
          <w:tcPr>
            <w:tcW w:w="859" w:type="dxa"/>
            <w:vAlign w:val="center"/>
          </w:tcPr>
          <w:p w14:paraId="443A3A6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765" w:type="dxa"/>
            <w:vAlign w:val="center"/>
          </w:tcPr>
          <w:p w14:paraId="1D92B7AB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南通卫生分院</w:t>
            </w:r>
          </w:p>
        </w:tc>
        <w:tc>
          <w:tcPr>
            <w:tcW w:w="3917" w:type="dxa"/>
            <w:vAlign w:val="center"/>
          </w:tcPr>
          <w:p w14:paraId="6C01569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不朽</w:t>
            </w:r>
          </w:p>
        </w:tc>
        <w:tc>
          <w:tcPr>
            <w:tcW w:w="1539" w:type="dxa"/>
            <w:vAlign w:val="center"/>
          </w:tcPr>
          <w:p w14:paraId="4D485CB0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22CF9A36" w14:textId="77777777">
        <w:trPr>
          <w:jc w:val="center"/>
        </w:trPr>
        <w:tc>
          <w:tcPr>
            <w:tcW w:w="859" w:type="dxa"/>
            <w:vAlign w:val="center"/>
          </w:tcPr>
          <w:p w14:paraId="669156C2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765" w:type="dxa"/>
            <w:vAlign w:val="center"/>
          </w:tcPr>
          <w:p w14:paraId="471E3C77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徐州高等师范学校办学点</w:t>
            </w:r>
          </w:p>
        </w:tc>
        <w:tc>
          <w:tcPr>
            <w:tcW w:w="3917" w:type="dxa"/>
            <w:vAlign w:val="center"/>
          </w:tcPr>
          <w:p w14:paraId="5026D045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春风里的英雄绝唱</w:t>
            </w:r>
          </w:p>
        </w:tc>
        <w:tc>
          <w:tcPr>
            <w:tcW w:w="1539" w:type="dxa"/>
            <w:vAlign w:val="center"/>
          </w:tcPr>
          <w:p w14:paraId="7312A41F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384C8631" w14:textId="77777777">
        <w:trPr>
          <w:jc w:val="center"/>
        </w:trPr>
        <w:tc>
          <w:tcPr>
            <w:tcW w:w="859" w:type="dxa"/>
            <w:vAlign w:val="center"/>
          </w:tcPr>
          <w:p w14:paraId="5704499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765" w:type="dxa"/>
            <w:vAlign w:val="center"/>
          </w:tcPr>
          <w:p w14:paraId="0CB3617E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常州艺术分院</w:t>
            </w:r>
          </w:p>
        </w:tc>
        <w:tc>
          <w:tcPr>
            <w:tcW w:w="3917" w:type="dxa"/>
            <w:vAlign w:val="center"/>
          </w:tcPr>
          <w:p w14:paraId="09BFDAA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吹号者</w:t>
            </w:r>
          </w:p>
        </w:tc>
        <w:tc>
          <w:tcPr>
            <w:tcW w:w="1539" w:type="dxa"/>
            <w:vAlign w:val="center"/>
          </w:tcPr>
          <w:p w14:paraId="3D195209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25126A97" w14:textId="77777777">
        <w:trPr>
          <w:jc w:val="center"/>
        </w:trPr>
        <w:tc>
          <w:tcPr>
            <w:tcW w:w="859" w:type="dxa"/>
            <w:vAlign w:val="center"/>
          </w:tcPr>
          <w:p w14:paraId="207E297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765" w:type="dxa"/>
            <w:vAlign w:val="center"/>
          </w:tcPr>
          <w:p w14:paraId="7CD18D85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赣榆中专办学点</w:t>
            </w:r>
          </w:p>
        </w:tc>
        <w:tc>
          <w:tcPr>
            <w:tcW w:w="3917" w:type="dxa"/>
            <w:vAlign w:val="center"/>
          </w:tcPr>
          <w:p w14:paraId="3C07D0B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晨钟之使命</w:t>
            </w:r>
          </w:p>
        </w:tc>
        <w:tc>
          <w:tcPr>
            <w:tcW w:w="1539" w:type="dxa"/>
            <w:vAlign w:val="center"/>
          </w:tcPr>
          <w:p w14:paraId="78AA155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6B839628" w14:textId="77777777">
        <w:trPr>
          <w:jc w:val="center"/>
        </w:trPr>
        <w:tc>
          <w:tcPr>
            <w:tcW w:w="859" w:type="dxa"/>
            <w:vAlign w:val="center"/>
          </w:tcPr>
          <w:p w14:paraId="4C3CE26C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3765" w:type="dxa"/>
            <w:vAlign w:val="center"/>
          </w:tcPr>
          <w:p w14:paraId="3BA7B9EA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海安办学点</w:t>
            </w:r>
          </w:p>
        </w:tc>
        <w:tc>
          <w:tcPr>
            <w:tcW w:w="3917" w:type="dxa"/>
            <w:vAlign w:val="center"/>
          </w:tcPr>
          <w:p w14:paraId="023E627C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跟着走</w:t>
            </w:r>
          </w:p>
        </w:tc>
        <w:tc>
          <w:tcPr>
            <w:tcW w:w="1539" w:type="dxa"/>
            <w:vAlign w:val="center"/>
          </w:tcPr>
          <w:p w14:paraId="5702CC6A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6E0ED504" w14:textId="77777777">
        <w:trPr>
          <w:jc w:val="center"/>
        </w:trPr>
        <w:tc>
          <w:tcPr>
            <w:tcW w:w="859" w:type="dxa"/>
            <w:vAlign w:val="center"/>
          </w:tcPr>
          <w:p w14:paraId="2857C30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3765" w:type="dxa"/>
            <w:vAlign w:val="center"/>
          </w:tcPr>
          <w:p w14:paraId="60F32C18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传媒学校办学点</w:t>
            </w:r>
          </w:p>
        </w:tc>
        <w:tc>
          <w:tcPr>
            <w:tcW w:w="3917" w:type="dxa"/>
            <w:vAlign w:val="center"/>
          </w:tcPr>
          <w:p w14:paraId="3F54D86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活埋</w:t>
            </w:r>
          </w:p>
        </w:tc>
        <w:tc>
          <w:tcPr>
            <w:tcW w:w="1539" w:type="dxa"/>
            <w:vAlign w:val="center"/>
          </w:tcPr>
          <w:p w14:paraId="4DADA94C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38E82061" w14:textId="77777777">
        <w:trPr>
          <w:jc w:val="center"/>
        </w:trPr>
        <w:tc>
          <w:tcPr>
            <w:tcW w:w="859" w:type="dxa"/>
            <w:vAlign w:val="center"/>
          </w:tcPr>
          <w:p w14:paraId="1564DB31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3765" w:type="dxa"/>
            <w:vAlign w:val="center"/>
          </w:tcPr>
          <w:p w14:paraId="4AD42BCE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苏州评弹学校办学点</w:t>
            </w:r>
          </w:p>
        </w:tc>
        <w:tc>
          <w:tcPr>
            <w:tcW w:w="3917" w:type="dxa"/>
            <w:vAlign w:val="center"/>
          </w:tcPr>
          <w:p w14:paraId="00B328E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不朽</w:t>
            </w:r>
          </w:p>
        </w:tc>
        <w:tc>
          <w:tcPr>
            <w:tcW w:w="1539" w:type="dxa"/>
            <w:vAlign w:val="center"/>
          </w:tcPr>
          <w:p w14:paraId="6F35B77E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14A9FD1E" w14:textId="77777777">
        <w:trPr>
          <w:jc w:val="center"/>
        </w:trPr>
        <w:tc>
          <w:tcPr>
            <w:tcW w:w="859" w:type="dxa"/>
            <w:vAlign w:val="center"/>
          </w:tcPr>
          <w:p w14:paraId="38137DE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3765" w:type="dxa"/>
            <w:vAlign w:val="center"/>
          </w:tcPr>
          <w:p w14:paraId="05FBFE73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淮安分院</w:t>
            </w:r>
          </w:p>
        </w:tc>
        <w:tc>
          <w:tcPr>
            <w:tcW w:w="3917" w:type="dxa"/>
            <w:vAlign w:val="center"/>
          </w:tcPr>
          <w:p w14:paraId="02EBCD7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红铁</w:t>
            </w:r>
          </w:p>
        </w:tc>
        <w:tc>
          <w:tcPr>
            <w:tcW w:w="1539" w:type="dxa"/>
            <w:vAlign w:val="center"/>
          </w:tcPr>
          <w:p w14:paraId="6750173D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4E05BA70" w14:textId="77777777">
        <w:trPr>
          <w:jc w:val="center"/>
        </w:trPr>
        <w:tc>
          <w:tcPr>
            <w:tcW w:w="859" w:type="dxa"/>
            <w:vAlign w:val="center"/>
          </w:tcPr>
          <w:p w14:paraId="4F2CD9D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3765" w:type="dxa"/>
            <w:vAlign w:val="center"/>
          </w:tcPr>
          <w:p w14:paraId="4F5537EE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张家港分院</w:t>
            </w:r>
          </w:p>
        </w:tc>
        <w:tc>
          <w:tcPr>
            <w:tcW w:w="3917" w:type="dxa"/>
            <w:vAlign w:val="center"/>
          </w:tcPr>
          <w:p w14:paraId="32829A2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那一年，中国青年正十八</w:t>
            </w:r>
          </w:p>
        </w:tc>
        <w:tc>
          <w:tcPr>
            <w:tcW w:w="1539" w:type="dxa"/>
            <w:vAlign w:val="center"/>
          </w:tcPr>
          <w:p w14:paraId="2DBBA66F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4E48086F" w14:textId="77777777">
        <w:trPr>
          <w:jc w:val="center"/>
        </w:trPr>
        <w:tc>
          <w:tcPr>
            <w:tcW w:w="859" w:type="dxa"/>
            <w:vAlign w:val="center"/>
          </w:tcPr>
          <w:p w14:paraId="37A2464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3765" w:type="dxa"/>
            <w:vAlign w:val="center"/>
          </w:tcPr>
          <w:p w14:paraId="677FA383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徐州财经分院</w:t>
            </w:r>
          </w:p>
        </w:tc>
        <w:tc>
          <w:tcPr>
            <w:tcW w:w="3917" w:type="dxa"/>
            <w:vAlign w:val="center"/>
          </w:tcPr>
          <w:p w14:paraId="3B722235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荷花淀</w:t>
            </w:r>
          </w:p>
        </w:tc>
        <w:tc>
          <w:tcPr>
            <w:tcW w:w="1539" w:type="dxa"/>
            <w:vAlign w:val="center"/>
          </w:tcPr>
          <w:p w14:paraId="31446FD4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58961A57" w14:textId="77777777">
        <w:trPr>
          <w:jc w:val="center"/>
        </w:trPr>
        <w:tc>
          <w:tcPr>
            <w:tcW w:w="859" w:type="dxa"/>
            <w:vAlign w:val="center"/>
          </w:tcPr>
          <w:p w14:paraId="305208E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3765" w:type="dxa"/>
            <w:vAlign w:val="center"/>
          </w:tcPr>
          <w:p w14:paraId="3C640D7E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南京工程分院</w:t>
            </w:r>
          </w:p>
        </w:tc>
        <w:tc>
          <w:tcPr>
            <w:tcW w:w="3917" w:type="dxa"/>
            <w:vAlign w:val="center"/>
          </w:tcPr>
          <w:p w14:paraId="0E3A3ECB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热血铸丰碑，大爱写忠魂（节选）</w:t>
            </w:r>
          </w:p>
        </w:tc>
        <w:tc>
          <w:tcPr>
            <w:tcW w:w="1539" w:type="dxa"/>
            <w:vAlign w:val="center"/>
          </w:tcPr>
          <w:p w14:paraId="60D22693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208A8B77" w14:textId="77777777">
        <w:trPr>
          <w:jc w:val="center"/>
        </w:trPr>
        <w:tc>
          <w:tcPr>
            <w:tcW w:w="859" w:type="dxa"/>
            <w:vAlign w:val="center"/>
          </w:tcPr>
          <w:p w14:paraId="0DD0DB1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3765" w:type="dxa"/>
            <w:vAlign w:val="center"/>
          </w:tcPr>
          <w:p w14:paraId="6B485669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bookmarkStart w:id="0" w:name="OLE_LINK10"/>
            <w:bookmarkStart w:id="1" w:name="OLE_LINK9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淮阴商业学校办学点</w:t>
            </w:r>
            <w:bookmarkEnd w:id="0"/>
            <w:bookmarkEnd w:id="1"/>
          </w:p>
        </w:tc>
        <w:tc>
          <w:tcPr>
            <w:tcW w:w="3917" w:type="dxa"/>
            <w:vAlign w:val="center"/>
          </w:tcPr>
          <w:p w14:paraId="792E21B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雪落在中国的土地上</w:t>
            </w:r>
          </w:p>
        </w:tc>
        <w:tc>
          <w:tcPr>
            <w:tcW w:w="1539" w:type="dxa"/>
            <w:vAlign w:val="center"/>
          </w:tcPr>
          <w:p w14:paraId="64D8181C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3093979E" w14:textId="77777777">
        <w:trPr>
          <w:jc w:val="center"/>
        </w:trPr>
        <w:tc>
          <w:tcPr>
            <w:tcW w:w="859" w:type="dxa"/>
            <w:vAlign w:val="center"/>
          </w:tcPr>
          <w:p w14:paraId="04FD51B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3765" w:type="dxa"/>
            <w:vAlign w:val="center"/>
          </w:tcPr>
          <w:p w14:paraId="5D6D690A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盐城机电分院</w:t>
            </w:r>
          </w:p>
        </w:tc>
        <w:tc>
          <w:tcPr>
            <w:tcW w:w="3917" w:type="dxa"/>
            <w:vAlign w:val="center"/>
          </w:tcPr>
          <w:p w14:paraId="54064D52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雪落在中国的土地上</w:t>
            </w:r>
          </w:p>
        </w:tc>
        <w:tc>
          <w:tcPr>
            <w:tcW w:w="1539" w:type="dxa"/>
            <w:vAlign w:val="center"/>
          </w:tcPr>
          <w:p w14:paraId="24EDD3D7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390E6B8F" w14:textId="77777777">
        <w:trPr>
          <w:jc w:val="center"/>
        </w:trPr>
        <w:tc>
          <w:tcPr>
            <w:tcW w:w="859" w:type="dxa"/>
            <w:vAlign w:val="center"/>
          </w:tcPr>
          <w:p w14:paraId="39F5D4F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3765" w:type="dxa"/>
            <w:vAlign w:val="center"/>
          </w:tcPr>
          <w:p w14:paraId="73160BDB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bookmarkStart w:id="2" w:name="_Hlk201314979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徐州医药分院</w:t>
            </w:r>
            <w:bookmarkEnd w:id="2"/>
          </w:p>
        </w:tc>
        <w:tc>
          <w:tcPr>
            <w:tcW w:w="3917" w:type="dxa"/>
            <w:vAlign w:val="center"/>
          </w:tcPr>
          <w:p w14:paraId="589242B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长歌破云：郁达夫《满江红》</w:t>
            </w:r>
          </w:p>
        </w:tc>
        <w:tc>
          <w:tcPr>
            <w:tcW w:w="1539" w:type="dxa"/>
            <w:vAlign w:val="center"/>
          </w:tcPr>
          <w:p w14:paraId="271E9A41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2D857822" w14:textId="77777777">
        <w:trPr>
          <w:jc w:val="center"/>
        </w:trPr>
        <w:tc>
          <w:tcPr>
            <w:tcW w:w="859" w:type="dxa"/>
            <w:vAlign w:val="center"/>
          </w:tcPr>
          <w:p w14:paraId="5321A01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3765" w:type="dxa"/>
            <w:vAlign w:val="center"/>
          </w:tcPr>
          <w:p w14:paraId="16499B62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沛县中专办学点</w:t>
            </w:r>
          </w:p>
        </w:tc>
        <w:tc>
          <w:tcPr>
            <w:tcW w:w="3917" w:type="dxa"/>
            <w:vAlign w:val="center"/>
          </w:tcPr>
          <w:p w14:paraId="34D8112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不朽</w:t>
            </w:r>
          </w:p>
        </w:tc>
        <w:tc>
          <w:tcPr>
            <w:tcW w:w="1539" w:type="dxa"/>
            <w:vAlign w:val="center"/>
          </w:tcPr>
          <w:p w14:paraId="0FAA9568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303D7E33" w14:textId="77777777">
        <w:trPr>
          <w:jc w:val="center"/>
        </w:trPr>
        <w:tc>
          <w:tcPr>
            <w:tcW w:w="859" w:type="dxa"/>
            <w:vAlign w:val="center"/>
          </w:tcPr>
          <w:p w14:paraId="6CAAE45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3765" w:type="dxa"/>
            <w:vAlign w:val="center"/>
          </w:tcPr>
          <w:p w14:paraId="622A545E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常州旅游商贸分院</w:t>
            </w:r>
          </w:p>
        </w:tc>
        <w:tc>
          <w:tcPr>
            <w:tcW w:w="3917" w:type="dxa"/>
            <w:vAlign w:val="center"/>
          </w:tcPr>
          <w:p w14:paraId="04CDC7D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姥姥，我想你了</w:t>
            </w:r>
          </w:p>
        </w:tc>
        <w:tc>
          <w:tcPr>
            <w:tcW w:w="1539" w:type="dxa"/>
            <w:vAlign w:val="center"/>
          </w:tcPr>
          <w:p w14:paraId="6772F1E1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2082798C" w14:textId="77777777">
        <w:trPr>
          <w:jc w:val="center"/>
        </w:trPr>
        <w:tc>
          <w:tcPr>
            <w:tcW w:w="859" w:type="dxa"/>
            <w:vAlign w:val="center"/>
          </w:tcPr>
          <w:p w14:paraId="4F75F91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3765" w:type="dxa"/>
            <w:vAlign w:val="center"/>
          </w:tcPr>
          <w:p w14:paraId="38458295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苏州建设交通分院</w:t>
            </w:r>
          </w:p>
        </w:tc>
        <w:tc>
          <w:tcPr>
            <w:tcW w:w="3917" w:type="dxa"/>
            <w:vAlign w:val="center"/>
          </w:tcPr>
          <w:p w14:paraId="7F73553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安塞腰鼓</w:t>
            </w:r>
          </w:p>
        </w:tc>
        <w:tc>
          <w:tcPr>
            <w:tcW w:w="1539" w:type="dxa"/>
            <w:vAlign w:val="center"/>
          </w:tcPr>
          <w:p w14:paraId="367FA695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7DE8F2DA" w14:textId="77777777">
        <w:trPr>
          <w:jc w:val="center"/>
        </w:trPr>
        <w:tc>
          <w:tcPr>
            <w:tcW w:w="859" w:type="dxa"/>
            <w:vAlign w:val="center"/>
          </w:tcPr>
          <w:p w14:paraId="1DBE218C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3765" w:type="dxa"/>
            <w:vAlign w:val="center"/>
          </w:tcPr>
          <w:p w14:paraId="68504C0A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泰兴分院</w:t>
            </w:r>
          </w:p>
        </w:tc>
        <w:tc>
          <w:tcPr>
            <w:tcW w:w="3917" w:type="dxa"/>
            <w:vAlign w:val="center"/>
          </w:tcPr>
          <w:p w14:paraId="0E387A0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青春中国</w:t>
            </w:r>
          </w:p>
        </w:tc>
        <w:tc>
          <w:tcPr>
            <w:tcW w:w="1539" w:type="dxa"/>
            <w:vAlign w:val="center"/>
          </w:tcPr>
          <w:p w14:paraId="7CD9142E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0BB13E0A" w14:textId="77777777">
        <w:trPr>
          <w:jc w:val="center"/>
        </w:trPr>
        <w:tc>
          <w:tcPr>
            <w:tcW w:w="859" w:type="dxa"/>
            <w:vAlign w:val="center"/>
          </w:tcPr>
          <w:p w14:paraId="2E98EAD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3765" w:type="dxa"/>
            <w:vAlign w:val="center"/>
          </w:tcPr>
          <w:p w14:paraId="11D6128E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交通技师学院办学点</w:t>
            </w:r>
          </w:p>
        </w:tc>
        <w:tc>
          <w:tcPr>
            <w:tcW w:w="3917" w:type="dxa"/>
            <w:vAlign w:val="center"/>
          </w:tcPr>
          <w:p w14:paraId="31B76FB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历史的回响</w:t>
            </w:r>
          </w:p>
        </w:tc>
        <w:tc>
          <w:tcPr>
            <w:tcW w:w="1539" w:type="dxa"/>
            <w:vAlign w:val="center"/>
          </w:tcPr>
          <w:p w14:paraId="1748B17C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17354FB0" w14:textId="77777777">
        <w:trPr>
          <w:jc w:val="center"/>
        </w:trPr>
        <w:tc>
          <w:tcPr>
            <w:tcW w:w="859" w:type="dxa"/>
            <w:vAlign w:val="center"/>
          </w:tcPr>
          <w:p w14:paraId="17B8F26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3765" w:type="dxa"/>
            <w:vAlign w:val="center"/>
          </w:tcPr>
          <w:p w14:paraId="4BA016A5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南通分院</w:t>
            </w:r>
          </w:p>
        </w:tc>
        <w:tc>
          <w:tcPr>
            <w:tcW w:w="3917" w:type="dxa"/>
            <w:vAlign w:val="center"/>
          </w:tcPr>
          <w:p w14:paraId="4846C2D8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为了新中国</w:t>
            </w:r>
          </w:p>
        </w:tc>
        <w:tc>
          <w:tcPr>
            <w:tcW w:w="1539" w:type="dxa"/>
            <w:vAlign w:val="center"/>
          </w:tcPr>
          <w:p w14:paraId="46710511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3FB3D5A9" w14:textId="77777777">
        <w:trPr>
          <w:trHeight w:val="499"/>
          <w:jc w:val="center"/>
        </w:trPr>
        <w:tc>
          <w:tcPr>
            <w:tcW w:w="859" w:type="dxa"/>
            <w:vAlign w:val="center"/>
          </w:tcPr>
          <w:p w14:paraId="266FB55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3765" w:type="dxa"/>
            <w:vAlign w:val="center"/>
          </w:tcPr>
          <w:p w14:paraId="5F98E92A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司法警官分院</w:t>
            </w:r>
          </w:p>
        </w:tc>
        <w:tc>
          <w:tcPr>
            <w:tcW w:w="3917" w:type="dxa"/>
            <w:vAlign w:val="center"/>
          </w:tcPr>
          <w:p w14:paraId="009497F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《红岩》（节选）</w:t>
            </w:r>
          </w:p>
        </w:tc>
        <w:tc>
          <w:tcPr>
            <w:tcW w:w="1539" w:type="dxa"/>
            <w:vAlign w:val="center"/>
          </w:tcPr>
          <w:p w14:paraId="5A279832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</w:tbl>
    <w:p w14:paraId="5D0B0EED" w14:textId="77777777" w:rsidR="008D033F" w:rsidRDefault="008D033F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</w:p>
    <w:p w14:paraId="6FA47545" w14:textId="77777777" w:rsidR="008D033F" w:rsidRDefault="008D033F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</w:p>
    <w:p w14:paraId="59EECB10" w14:textId="77777777" w:rsidR="008D033F" w:rsidRDefault="008D033F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</w:p>
    <w:p w14:paraId="1E9965F9" w14:textId="55E761F6" w:rsidR="008D033F" w:rsidRDefault="00000000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附件2</w:t>
      </w:r>
    </w:p>
    <w:p w14:paraId="20FC308B" w14:textId="77777777" w:rsidR="008D033F" w:rsidRDefault="00000000">
      <w:pPr>
        <w:pStyle w:val="a4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0"/>
          <w:szCs w:val="40"/>
        </w:rPr>
        <w:t>学院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2025年度中华经典诵写讲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书写活动</w:t>
      </w:r>
    </w:p>
    <w:p w14:paraId="35CEFBE4" w14:textId="77777777" w:rsidR="008D033F" w:rsidRDefault="00000000">
      <w:pPr>
        <w:pStyle w:val="a4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拟入选优秀作品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名</w:t>
      </w: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</w:rPr>
        <w:t>单</w:t>
      </w:r>
    </w:p>
    <w:tbl>
      <w:tblPr>
        <w:tblStyle w:val="a5"/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859"/>
        <w:gridCol w:w="3765"/>
        <w:gridCol w:w="3105"/>
        <w:gridCol w:w="2426"/>
      </w:tblGrid>
      <w:tr w:rsidR="008D033F" w14:paraId="3A91C7BE" w14:textId="77777777" w:rsidTr="007C6E13">
        <w:trPr>
          <w:jc w:val="center"/>
        </w:trPr>
        <w:tc>
          <w:tcPr>
            <w:tcW w:w="859" w:type="dxa"/>
          </w:tcPr>
          <w:p w14:paraId="3EE994A7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65" w:type="dxa"/>
          </w:tcPr>
          <w:p w14:paraId="08F9890F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办学单位</w:t>
            </w:r>
          </w:p>
        </w:tc>
        <w:tc>
          <w:tcPr>
            <w:tcW w:w="3105" w:type="dxa"/>
          </w:tcPr>
          <w:p w14:paraId="07F02670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426" w:type="dxa"/>
          </w:tcPr>
          <w:p w14:paraId="0B98F4DF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奖项</w:t>
            </w:r>
          </w:p>
        </w:tc>
      </w:tr>
      <w:tr w:rsidR="008D033F" w14:paraId="07B2E764" w14:textId="77777777" w:rsidTr="007C6E13">
        <w:trPr>
          <w:jc w:val="center"/>
        </w:trPr>
        <w:tc>
          <w:tcPr>
            <w:tcW w:w="859" w:type="dxa"/>
            <w:vAlign w:val="center"/>
          </w:tcPr>
          <w:p w14:paraId="2A52B7AB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765" w:type="dxa"/>
            <w:vAlign w:val="center"/>
          </w:tcPr>
          <w:p w14:paraId="5ECD3EE2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通州分院</w:t>
            </w:r>
          </w:p>
        </w:tc>
        <w:tc>
          <w:tcPr>
            <w:tcW w:w="3105" w:type="dxa"/>
            <w:vAlign w:val="center"/>
          </w:tcPr>
          <w:p w14:paraId="5B7160F1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梅岭三章</w:t>
            </w:r>
          </w:p>
        </w:tc>
        <w:tc>
          <w:tcPr>
            <w:tcW w:w="2426" w:type="dxa"/>
            <w:vAlign w:val="center"/>
          </w:tcPr>
          <w:p w14:paraId="28CFF261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4D263E5E" w14:textId="77777777" w:rsidTr="007C6E13">
        <w:trPr>
          <w:jc w:val="center"/>
        </w:trPr>
        <w:tc>
          <w:tcPr>
            <w:tcW w:w="859" w:type="dxa"/>
            <w:vAlign w:val="center"/>
          </w:tcPr>
          <w:p w14:paraId="63967B98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765" w:type="dxa"/>
            <w:vAlign w:val="center"/>
          </w:tcPr>
          <w:p w14:paraId="5FE62FC1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浦口中专办学点</w:t>
            </w:r>
          </w:p>
        </w:tc>
        <w:tc>
          <w:tcPr>
            <w:tcW w:w="3105" w:type="dxa"/>
            <w:vAlign w:val="center"/>
          </w:tcPr>
          <w:p w14:paraId="172EC00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缅怀英烈志 奋进新时代</w:t>
            </w:r>
          </w:p>
        </w:tc>
        <w:tc>
          <w:tcPr>
            <w:tcW w:w="2426" w:type="dxa"/>
            <w:vAlign w:val="center"/>
          </w:tcPr>
          <w:p w14:paraId="62F6CD7C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7020CE3E" w14:textId="77777777" w:rsidTr="007C6E13">
        <w:trPr>
          <w:jc w:val="center"/>
        </w:trPr>
        <w:tc>
          <w:tcPr>
            <w:tcW w:w="859" w:type="dxa"/>
            <w:vAlign w:val="center"/>
          </w:tcPr>
          <w:p w14:paraId="5D68CA6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765" w:type="dxa"/>
            <w:vAlign w:val="center"/>
          </w:tcPr>
          <w:p w14:paraId="35AE5698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金坛中专办学点</w:t>
            </w:r>
          </w:p>
        </w:tc>
        <w:tc>
          <w:tcPr>
            <w:tcW w:w="3105" w:type="dxa"/>
            <w:vAlign w:val="center"/>
          </w:tcPr>
          <w:p w14:paraId="5EF0BE9C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清平乐·六盘山</w:t>
            </w:r>
          </w:p>
        </w:tc>
        <w:tc>
          <w:tcPr>
            <w:tcW w:w="2426" w:type="dxa"/>
            <w:vAlign w:val="center"/>
          </w:tcPr>
          <w:p w14:paraId="3DC0274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31C96C06" w14:textId="77777777" w:rsidTr="007C6E13">
        <w:trPr>
          <w:jc w:val="center"/>
        </w:trPr>
        <w:tc>
          <w:tcPr>
            <w:tcW w:w="859" w:type="dxa"/>
            <w:vAlign w:val="center"/>
          </w:tcPr>
          <w:p w14:paraId="7FDEA8E4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765" w:type="dxa"/>
            <w:vAlign w:val="center"/>
          </w:tcPr>
          <w:p w14:paraId="05A239CE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连云港分院</w:t>
            </w:r>
          </w:p>
        </w:tc>
        <w:tc>
          <w:tcPr>
            <w:tcW w:w="3105" w:type="dxa"/>
            <w:vAlign w:val="center"/>
          </w:tcPr>
          <w:p w14:paraId="7DBA237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七律·郁达夫</w:t>
            </w:r>
          </w:p>
        </w:tc>
        <w:tc>
          <w:tcPr>
            <w:tcW w:w="2426" w:type="dxa"/>
            <w:vAlign w:val="center"/>
          </w:tcPr>
          <w:p w14:paraId="38ED733D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78E9CC25" w14:textId="77777777" w:rsidTr="007C6E13">
        <w:trPr>
          <w:jc w:val="center"/>
        </w:trPr>
        <w:tc>
          <w:tcPr>
            <w:tcW w:w="859" w:type="dxa"/>
            <w:vAlign w:val="center"/>
          </w:tcPr>
          <w:p w14:paraId="3815F7E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765" w:type="dxa"/>
            <w:vAlign w:val="center"/>
          </w:tcPr>
          <w:p w14:paraId="6B8F0892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徐州财经分院</w:t>
            </w:r>
          </w:p>
        </w:tc>
        <w:tc>
          <w:tcPr>
            <w:tcW w:w="3105" w:type="dxa"/>
            <w:vAlign w:val="center"/>
          </w:tcPr>
          <w:p w14:paraId="58309B5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毛主席诗词两首</w:t>
            </w:r>
          </w:p>
        </w:tc>
        <w:tc>
          <w:tcPr>
            <w:tcW w:w="2426" w:type="dxa"/>
            <w:vAlign w:val="center"/>
          </w:tcPr>
          <w:p w14:paraId="1CDF85DA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559DC09B" w14:textId="77777777" w:rsidTr="007C6E13">
        <w:trPr>
          <w:jc w:val="center"/>
        </w:trPr>
        <w:tc>
          <w:tcPr>
            <w:tcW w:w="859" w:type="dxa"/>
            <w:vAlign w:val="center"/>
          </w:tcPr>
          <w:p w14:paraId="7A82D74F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3765" w:type="dxa"/>
            <w:vAlign w:val="center"/>
          </w:tcPr>
          <w:p w14:paraId="0065A0C5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昆山分院</w:t>
            </w:r>
          </w:p>
        </w:tc>
        <w:tc>
          <w:tcPr>
            <w:tcW w:w="3105" w:type="dxa"/>
            <w:vAlign w:val="center"/>
          </w:tcPr>
          <w:p w14:paraId="7DAB0762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太行春感</w:t>
            </w:r>
          </w:p>
        </w:tc>
        <w:tc>
          <w:tcPr>
            <w:tcW w:w="2426" w:type="dxa"/>
            <w:vAlign w:val="center"/>
          </w:tcPr>
          <w:p w14:paraId="6D9E0F54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096D88B4" w14:textId="77777777" w:rsidTr="007C6E13">
        <w:trPr>
          <w:jc w:val="center"/>
        </w:trPr>
        <w:tc>
          <w:tcPr>
            <w:tcW w:w="859" w:type="dxa"/>
            <w:vAlign w:val="center"/>
          </w:tcPr>
          <w:p w14:paraId="48C5EE5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3765" w:type="dxa"/>
            <w:vAlign w:val="center"/>
          </w:tcPr>
          <w:p w14:paraId="052B4FE7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陶都中专办学点</w:t>
            </w:r>
          </w:p>
        </w:tc>
        <w:tc>
          <w:tcPr>
            <w:tcW w:w="3105" w:type="dxa"/>
            <w:vAlign w:val="center"/>
          </w:tcPr>
          <w:p w14:paraId="15ED574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七律·长征</w:t>
            </w:r>
          </w:p>
        </w:tc>
        <w:tc>
          <w:tcPr>
            <w:tcW w:w="2426" w:type="dxa"/>
            <w:vAlign w:val="center"/>
          </w:tcPr>
          <w:p w14:paraId="2522F8D8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48842331" w14:textId="77777777" w:rsidTr="007C6E13">
        <w:trPr>
          <w:trHeight w:val="90"/>
          <w:jc w:val="center"/>
        </w:trPr>
        <w:tc>
          <w:tcPr>
            <w:tcW w:w="859" w:type="dxa"/>
            <w:vAlign w:val="center"/>
          </w:tcPr>
          <w:p w14:paraId="1177761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3765" w:type="dxa"/>
            <w:vAlign w:val="center"/>
          </w:tcPr>
          <w:p w14:paraId="2DD74739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中华中专办学点</w:t>
            </w:r>
          </w:p>
        </w:tc>
        <w:tc>
          <w:tcPr>
            <w:tcW w:w="3105" w:type="dxa"/>
            <w:vAlign w:val="center"/>
          </w:tcPr>
          <w:p w14:paraId="1A5A049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清平乐·六盘山</w:t>
            </w:r>
          </w:p>
        </w:tc>
        <w:tc>
          <w:tcPr>
            <w:tcW w:w="2426" w:type="dxa"/>
            <w:vAlign w:val="center"/>
          </w:tcPr>
          <w:p w14:paraId="78CE4C3F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640BAB0F" w14:textId="77777777" w:rsidTr="007C6E13">
        <w:trPr>
          <w:jc w:val="center"/>
        </w:trPr>
        <w:tc>
          <w:tcPr>
            <w:tcW w:w="859" w:type="dxa"/>
            <w:vAlign w:val="center"/>
          </w:tcPr>
          <w:p w14:paraId="24CD4D71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3765" w:type="dxa"/>
            <w:vAlign w:val="center"/>
          </w:tcPr>
          <w:p w14:paraId="046E972D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徐州高等师范学校办学点</w:t>
            </w:r>
          </w:p>
        </w:tc>
        <w:tc>
          <w:tcPr>
            <w:tcW w:w="3105" w:type="dxa"/>
            <w:vAlign w:val="center"/>
          </w:tcPr>
          <w:p w14:paraId="2948599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缅怀英烈志</w:t>
            </w:r>
          </w:p>
        </w:tc>
        <w:tc>
          <w:tcPr>
            <w:tcW w:w="2426" w:type="dxa"/>
            <w:vAlign w:val="center"/>
          </w:tcPr>
          <w:p w14:paraId="625B61E5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19DE37B3" w14:textId="77777777" w:rsidTr="007C6E13">
        <w:trPr>
          <w:jc w:val="center"/>
        </w:trPr>
        <w:tc>
          <w:tcPr>
            <w:tcW w:w="859" w:type="dxa"/>
            <w:vAlign w:val="center"/>
          </w:tcPr>
          <w:p w14:paraId="414655D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3765" w:type="dxa"/>
            <w:vAlign w:val="center"/>
          </w:tcPr>
          <w:p w14:paraId="74D6130F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昆山分院</w:t>
            </w:r>
          </w:p>
        </w:tc>
        <w:tc>
          <w:tcPr>
            <w:tcW w:w="3105" w:type="dxa"/>
            <w:vAlign w:val="center"/>
          </w:tcPr>
          <w:p w14:paraId="442F0BB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沁园春</w:t>
            </w:r>
          </w:p>
        </w:tc>
        <w:tc>
          <w:tcPr>
            <w:tcW w:w="2426" w:type="dxa"/>
            <w:vAlign w:val="center"/>
          </w:tcPr>
          <w:p w14:paraId="7AE57E13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52EC6A01" w14:textId="77777777" w:rsidTr="007C6E13">
        <w:trPr>
          <w:jc w:val="center"/>
        </w:trPr>
        <w:tc>
          <w:tcPr>
            <w:tcW w:w="859" w:type="dxa"/>
            <w:vAlign w:val="center"/>
          </w:tcPr>
          <w:p w14:paraId="4D50DAE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3765" w:type="dxa"/>
            <w:vAlign w:val="center"/>
          </w:tcPr>
          <w:p w14:paraId="4406F719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徐州财经分院</w:t>
            </w:r>
          </w:p>
        </w:tc>
        <w:tc>
          <w:tcPr>
            <w:tcW w:w="3105" w:type="dxa"/>
            <w:vAlign w:val="center"/>
          </w:tcPr>
          <w:p w14:paraId="73DB035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毛主席词两首</w:t>
            </w:r>
          </w:p>
        </w:tc>
        <w:tc>
          <w:tcPr>
            <w:tcW w:w="2426" w:type="dxa"/>
            <w:vAlign w:val="center"/>
          </w:tcPr>
          <w:p w14:paraId="68B1D673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676237A9" w14:textId="77777777" w:rsidTr="007C6E13">
        <w:trPr>
          <w:jc w:val="center"/>
        </w:trPr>
        <w:tc>
          <w:tcPr>
            <w:tcW w:w="859" w:type="dxa"/>
            <w:vAlign w:val="center"/>
          </w:tcPr>
          <w:p w14:paraId="3BD36D91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3765" w:type="dxa"/>
            <w:vAlign w:val="center"/>
          </w:tcPr>
          <w:p w14:paraId="4FE64C75" w14:textId="1E1A86BA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海门</w:t>
            </w:r>
            <w:r w:rsidR="00EB0C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分院</w:t>
            </w:r>
          </w:p>
        </w:tc>
        <w:tc>
          <w:tcPr>
            <w:tcW w:w="3105" w:type="dxa"/>
            <w:vAlign w:val="center"/>
          </w:tcPr>
          <w:p w14:paraId="77D62174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七律·长征</w:t>
            </w:r>
          </w:p>
        </w:tc>
        <w:tc>
          <w:tcPr>
            <w:tcW w:w="2426" w:type="dxa"/>
            <w:vAlign w:val="center"/>
          </w:tcPr>
          <w:p w14:paraId="47FCD020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75A6B21E" w14:textId="77777777" w:rsidTr="007C6E13">
        <w:trPr>
          <w:jc w:val="center"/>
        </w:trPr>
        <w:tc>
          <w:tcPr>
            <w:tcW w:w="859" w:type="dxa"/>
            <w:vAlign w:val="center"/>
          </w:tcPr>
          <w:p w14:paraId="7DBB837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3765" w:type="dxa"/>
            <w:vAlign w:val="center"/>
          </w:tcPr>
          <w:p w14:paraId="4B56CA3C" w14:textId="5FDDD605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海安中</w:t>
            </w:r>
            <w:r w:rsidR="00EB0C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专办学点</w:t>
            </w:r>
          </w:p>
        </w:tc>
        <w:tc>
          <w:tcPr>
            <w:tcW w:w="3105" w:type="dxa"/>
            <w:vAlign w:val="center"/>
          </w:tcPr>
          <w:p w14:paraId="4744482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清平乐 会昌</w:t>
            </w:r>
          </w:p>
        </w:tc>
        <w:tc>
          <w:tcPr>
            <w:tcW w:w="2426" w:type="dxa"/>
            <w:vAlign w:val="center"/>
          </w:tcPr>
          <w:p w14:paraId="7F5D40E3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06E646B8" w14:textId="77777777" w:rsidTr="007C6E13">
        <w:trPr>
          <w:jc w:val="center"/>
        </w:trPr>
        <w:tc>
          <w:tcPr>
            <w:tcW w:w="859" w:type="dxa"/>
            <w:vAlign w:val="center"/>
          </w:tcPr>
          <w:p w14:paraId="3783AE04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3765" w:type="dxa"/>
            <w:vAlign w:val="center"/>
          </w:tcPr>
          <w:p w14:paraId="22F4FF97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徐州技师分院</w:t>
            </w:r>
          </w:p>
        </w:tc>
        <w:tc>
          <w:tcPr>
            <w:tcW w:w="3105" w:type="dxa"/>
            <w:vAlign w:val="center"/>
          </w:tcPr>
          <w:p w14:paraId="4DB25137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沁园春</w:t>
            </w:r>
          </w:p>
        </w:tc>
        <w:tc>
          <w:tcPr>
            <w:tcW w:w="2426" w:type="dxa"/>
            <w:vAlign w:val="center"/>
          </w:tcPr>
          <w:p w14:paraId="6D88A524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2ED890FC" w14:textId="77777777" w:rsidTr="007C6E13">
        <w:trPr>
          <w:jc w:val="center"/>
        </w:trPr>
        <w:tc>
          <w:tcPr>
            <w:tcW w:w="859" w:type="dxa"/>
            <w:vAlign w:val="center"/>
          </w:tcPr>
          <w:p w14:paraId="54631A5F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3765" w:type="dxa"/>
            <w:vAlign w:val="center"/>
          </w:tcPr>
          <w:p w14:paraId="142EB66F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传媒学校办学点</w:t>
            </w:r>
          </w:p>
        </w:tc>
        <w:tc>
          <w:tcPr>
            <w:tcW w:w="3105" w:type="dxa"/>
            <w:vAlign w:val="center"/>
          </w:tcPr>
          <w:p w14:paraId="53B267FF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七律•人民解放军占领南京</w:t>
            </w:r>
          </w:p>
        </w:tc>
        <w:tc>
          <w:tcPr>
            <w:tcW w:w="2426" w:type="dxa"/>
            <w:vAlign w:val="center"/>
          </w:tcPr>
          <w:p w14:paraId="42ABFD3E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799A90D9" w14:textId="77777777" w:rsidTr="007C6E13">
        <w:trPr>
          <w:jc w:val="center"/>
        </w:trPr>
        <w:tc>
          <w:tcPr>
            <w:tcW w:w="859" w:type="dxa"/>
            <w:vAlign w:val="center"/>
          </w:tcPr>
          <w:p w14:paraId="4B7579DB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3765" w:type="dxa"/>
            <w:vAlign w:val="center"/>
          </w:tcPr>
          <w:p w14:paraId="1D61FEA2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苏州建设交通分院</w:t>
            </w:r>
          </w:p>
        </w:tc>
        <w:tc>
          <w:tcPr>
            <w:tcW w:w="3105" w:type="dxa"/>
            <w:vAlign w:val="center"/>
          </w:tcPr>
          <w:p w14:paraId="601B18B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锦瑟</w:t>
            </w:r>
          </w:p>
        </w:tc>
        <w:tc>
          <w:tcPr>
            <w:tcW w:w="2426" w:type="dxa"/>
            <w:vAlign w:val="center"/>
          </w:tcPr>
          <w:p w14:paraId="6C747371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0BF3D845" w14:textId="77777777" w:rsidTr="007C6E13">
        <w:trPr>
          <w:jc w:val="center"/>
        </w:trPr>
        <w:tc>
          <w:tcPr>
            <w:tcW w:w="859" w:type="dxa"/>
            <w:vAlign w:val="center"/>
          </w:tcPr>
          <w:p w14:paraId="3F5CFAF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3765" w:type="dxa"/>
            <w:vAlign w:val="center"/>
          </w:tcPr>
          <w:p w14:paraId="3357D77D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张家港分院</w:t>
            </w:r>
          </w:p>
        </w:tc>
        <w:tc>
          <w:tcPr>
            <w:tcW w:w="3105" w:type="dxa"/>
            <w:vAlign w:val="center"/>
          </w:tcPr>
          <w:p w14:paraId="4EAB766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古风党旗颂</w:t>
            </w:r>
          </w:p>
        </w:tc>
        <w:tc>
          <w:tcPr>
            <w:tcW w:w="2426" w:type="dxa"/>
            <w:vAlign w:val="center"/>
          </w:tcPr>
          <w:p w14:paraId="0D1E3B5E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</w:tbl>
    <w:p w14:paraId="60CCF9B1" w14:textId="77777777" w:rsidR="008D033F" w:rsidRDefault="008D033F">
      <w:pPr>
        <w:tabs>
          <w:tab w:val="left" w:pos="1872"/>
        </w:tabs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6764356" w14:textId="77777777" w:rsidR="008D033F" w:rsidRDefault="008D033F">
      <w:pPr>
        <w:tabs>
          <w:tab w:val="left" w:pos="1872"/>
        </w:tabs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9F7CF86" w14:textId="77777777" w:rsidR="008D033F" w:rsidRDefault="008D033F">
      <w:pPr>
        <w:tabs>
          <w:tab w:val="left" w:pos="1872"/>
        </w:tabs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DB936D5" w14:textId="77777777" w:rsidR="008D033F" w:rsidRDefault="008D033F">
      <w:pPr>
        <w:tabs>
          <w:tab w:val="left" w:pos="1872"/>
        </w:tabs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B8D2C03" w14:textId="77777777" w:rsidR="008D033F" w:rsidRDefault="008D033F">
      <w:pPr>
        <w:tabs>
          <w:tab w:val="left" w:pos="1872"/>
        </w:tabs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108BFE7" w14:textId="77777777" w:rsidR="008D033F" w:rsidRDefault="008D033F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</w:p>
    <w:p w14:paraId="03D3F3D6" w14:textId="77777777" w:rsidR="008D033F" w:rsidRDefault="008D033F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</w:p>
    <w:p w14:paraId="6CE38F44" w14:textId="77777777" w:rsidR="008D033F" w:rsidRDefault="008D033F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</w:p>
    <w:p w14:paraId="4E728885" w14:textId="28A5FC9A" w:rsidR="008D033F" w:rsidRDefault="00000000">
      <w:pPr>
        <w:pStyle w:val="a4"/>
        <w:widowControl/>
        <w:spacing w:beforeAutospacing="0" w:afterAutospacing="0" w:line="520" w:lineRule="exact"/>
        <w:jc w:val="both"/>
        <w:rPr>
          <w:rFonts w:ascii="仿宋" w:eastAsia="仿宋" w:hAnsi="仿宋" w:cs="宋体" w:hint="eastAsia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附件3</w:t>
      </w:r>
    </w:p>
    <w:p w14:paraId="51EDC0FA" w14:textId="77777777" w:rsidR="008D033F" w:rsidRDefault="00000000">
      <w:pPr>
        <w:pStyle w:val="a4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0"/>
          <w:szCs w:val="40"/>
        </w:rPr>
        <w:t>学院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2025年度中华经典诵写讲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讲解活动</w:t>
      </w:r>
    </w:p>
    <w:p w14:paraId="06DB9012" w14:textId="77777777" w:rsidR="008D033F" w:rsidRDefault="00000000">
      <w:pPr>
        <w:pStyle w:val="a4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拟入选</w:t>
      </w: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</w:rPr>
        <w:t>优秀作品名单</w:t>
      </w:r>
    </w:p>
    <w:tbl>
      <w:tblPr>
        <w:tblStyle w:val="a5"/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859"/>
        <w:gridCol w:w="3232"/>
        <w:gridCol w:w="4450"/>
        <w:gridCol w:w="1554"/>
      </w:tblGrid>
      <w:tr w:rsidR="008D033F" w14:paraId="3FE65DED" w14:textId="77777777">
        <w:trPr>
          <w:jc w:val="center"/>
        </w:trPr>
        <w:tc>
          <w:tcPr>
            <w:tcW w:w="859" w:type="dxa"/>
          </w:tcPr>
          <w:p w14:paraId="1DED479C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32" w:type="dxa"/>
          </w:tcPr>
          <w:p w14:paraId="6E90C342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办学单位</w:t>
            </w:r>
          </w:p>
        </w:tc>
        <w:tc>
          <w:tcPr>
            <w:tcW w:w="4450" w:type="dxa"/>
          </w:tcPr>
          <w:p w14:paraId="6F0C5237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1554" w:type="dxa"/>
          </w:tcPr>
          <w:p w14:paraId="08003704" w14:textId="77777777" w:rsidR="008D033F" w:rsidRDefault="00000000">
            <w:pPr>
              <w:tabs>
                <w:tab w:val="left" w:pos="187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奖项</w:t>
            </w:r>
          </w:p>
        </w:tc>
      </w:tr>
      <w:tr w:rsidR="008D033F" w14:paraId="51E15D66" w14:textId="77777777">
        <w:trPr>
          <w:jc w:val="center"/>
        </w:trPr>
        <w:tc>
          <w:tcPr>
            <w:tcW w:w="859" w:type="dxa"/>
          </w:tcPr>
          <w:p w14:paraId="6E1D4735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232" w:type="dxa"/>
          </w:tcPr>
          <w:p w14:paraId="749BE4B9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传媒学校办学点</w:t>
            </w:r>
          </w:p>
        </w:tc>
        <w:tc>
          <w:tcPr>
            <w:tcW w:w="4450" w:type="dxa"/>
          </w:tcPr>
          <w:p w14:paraId="7E46BE4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青纱帐—甘蔗林</w:t>
            </w:r>
          </w:p>
        </w:tc>
        <w:tc>
          <w:tcPr>
            <w:tcW w:w="1554" w:type="dxa"/>
          </w:tcPr>
          <w:p w14:paraId="14AC0ACC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0D626E6A" w14:textId="77777777">
        <w:trPr>
          <w:jc w:val="center"/>
        </w:trPr>
        <w:tc>
          <w:tcPr>
            <w:tcW w:w="859" w:type="dxa"/>
          </w:tcPr>
          <w:p w14:paraId="2B855782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232" w:type="dxa"/>
          </w:tcPr>
          <w:p w14:paraId="34674405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徐州财经分院</w:t>
            </w:r>
          </w:p>
        </w:tc>
        <w:tc>
          <w:tcPr>
            <w:tcW w:w="4450" w:type="dxa"/>
          </w:tcPr>
          <w:p w14:paraId="10D1ABB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感受岁月峥嵘，书写时代华章</w:t>
            </w:r>
          </w:p>
        </w:tc>
        <w:tc>
          <w:tcPr>
            <w:tcW w:w="1554" w:type="dxa"/>
          </w:tcPr>
          <w:p w14:paraId="53DE8729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55C7D694" w14:textId="77777777">
        <w:trPr>
          <w:jc w:val="center"/>
        </w:trPr>
        <w:tc>
          <w:tcPr>
            <w:tcW w:w="859" w:type="dxa"/>
          </w:tcPr>
          <w:p w14:paraId="1E267B0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232" w:type="dxa"/>
          </w:tcPr>
          <w:p w14:paraId="2C4AFF33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宜兴分院</w:t>
            </w:r>
          </w:p>
        </w:tc>
        <w:tc>
          <w:tcPr>
            <w:tcW w:w="4450" w:type="dxa"/>
          </w:tcPr>
          <w:p w14:paraId="1F3BB924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青纱蔗颂</w:t>
            </w:r>
          </w:p>
        </w:tc>
        <w:tc>
          <w:tcPr>
            <w:tcW w:w="1554" w:type="dxa"/>
          </w:tcPr>
          <w:p w14:paraId="05B58A95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1A06291A" w14:textId="77777777">
        <w:trPr>
          <w:jc w:val="center"/>
        </w:trPr>
        <w:tc>
          <w:tcPr>
            <w:tcW w:w="859" w:type="dxa"/>
          </w:tcPr>
          <w:p w14:paraId="3943C3B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232" w:type="dxa"/>
          </w:tcPr>
          <w:p w14:paraId="09680B32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常州艺术分院</w:t>
            </w:r>
          </w:p>
        </w:tc>
        <w:tc>
          <w:tcPr>
            <w:tcW w:w="4450" w:type="dxa"/>
          </w:tcPr>
          <w:p w14:paraId="1E386F7E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红烛燃诗魂 声韵传薪火</w:t>
            </w:r>
          </w:p>
        </w:tc>
        <w:tc>
          <w:tcPr>
            <w:tcW w:w="1554" w:type="dxa"/>
          </w:tcPr>
          <w:p w14:paraId="77AFF28C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5A2A55B9" w14:textId="77777777">
        <w:trPr>
          <w:jc w:val="center"/>
        </w:trPr>
        <w:tc>
          <w:tcPr>
            <w:tcW w:w="859" w:type="dxa"/>
          </w:tcPr>
          <w:p w14:paraId="5E99B1DC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232" w:type="dxa"/>
          </w:tcPr>
          <w:p w14:paraId="601F13BD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盱眙中专办学点</w:t>
            </w:r>
          </w:p>
        </w:tc>
        <w:tc>
          <w:tcPr>
            <w:tcW w:w="4450" w:type="dxa"/>
          </w:tcPr>
          <w:p w14:paraId="6F4E78A4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我爱这土地</w:t>
            </w:r>
          </w:p>
        </w:tc>
        <w:tc>
          <w:tcPr>
            <w:tcW w:w="1554" w:type="dxa"/>
          </w:tcPr>
          <w:p w14:paraId="3BD53326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最佳作品</w:t>
            </w:r>
          </w:p>
        </w:tc>
      </w:tr>
      <w:tr w:rsidR="008D033F" w14:paraId="3DC45BBA" w14:textId="77777777">
        <w:trPr>
          <w:jc w:val="center"/>
        </w:trPr>
        <w:tc>
          <w:tcPr>
            <w:tcW w:w="859" w:type="dxa"/>
            <w:vAlign w:val="center"/>
          </w:tcPr>
          <w:p w14:paraId="1C82ADB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3232" w:type="dxa"/>
            <w:vAlign w:val="center"/>
          </w:tcPr>
          <w:p w14:paraId="00DA3DA6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中华中专办学点</w:t>
            </w:r>
          </w:p>
        </w:tc>
        <w:tc>
          <w:tcPr>
            <w:tcW w:w="4450" w:type="dxa"/>
            <w:vAlign w:val="center"/>
          </w:tcPr>
          <w:p w14:paraId="526D76B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百年峥嵘忆往昔，万里山河看今朝</w:t>
            </w:r>
          </w:p>
        </w:tc>
        <w:tc>
          <w:tcPr>
            <w:tcW w:w="1554" w:type="dxa"/>
            <w:vAlign w:val="center"/>
          </w:tcPr>
          <w:p w14:paraId="0C6347EC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19F8410C" w14:textId="77777777">
        <w:trPr>
          <w:jc w:val="center"/>
        </w:trPr>
        <w:tc>
          <w:tcPr>
            <w:tcW w:w="859" w:type="dxa"/>
            <w:vAlign w:val="center"/>
          </w:tcPr>
          <w:p w14:paraId="22FFC6D5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3232" w:type="dxa"/>
            <w:vAlign w:val="center"/>
          </w:tcPr>
          <w:p w14:paraId="398FD2EF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无锡卫生分院</w:t>
            </w:r>
          </w:p>
        </w:tc>
        <w:tc>
          <w:tcPr>
            <w:tcW w:w="4450" w:type="dxa"/>
            <w:vAlign w:val="center"/>
          </w:tcPr>
          <w:p w14:paraId="6A90E82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清平一曲山河壮，六盘千仞赤心昭</w:t>
            </w:r>
          </w:p>
        </w:tc>
        <w:tc>
          <w:tcPr>
            <w:tcW w:w="1554" w:type="dxa"/>
            <w:vAlign w:val="center"/>
          </w:tcPr>
          <w:p w14:paraId="58E9311B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58EB038F" w14:textId="77777777">
        <w:trPr>
          <w:jc w:val="center"/>
        </w:trPr>
        <w:tc>
          <w:tcPr>
            <w:tcW w:w="859" w:type="dxa"/>
            <w:vAlign w:val="center"/>
          </w:tcPr>
          <w:p w14:paraId="2EE6899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3232" w:type="dxa"/>
            <w:vAlign w:val="center"/>
          </w:tcPr>
          <w:p w14:paraId="27319F32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常州技师分院</w:t>
            </w:r>
          </w:p>
        </w:tc>
        <w:tc>
          <w:tcPr>
            <w:tcW w:w="4450" w:type="dxa"/>
            <w:vAlign w:val="center"/>
          </w:tcPr>
          <w:p w14:paraId="2859495B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青春赋赤潮 觅渡传薪火</w:t>
            </w:r>
          </w:p>
        </w:tc>
        <w:tc>
          <w:tcPr>
            <w:tcW w:w="1554" w:type="dxa"/>
            <w:vAlign w:val="center"/>
          </w:tcPr>
          <w:p w14:paraId="641F3D77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155EAEA3" w14:textId="77777777">
        <w:trPr>
          <w:jc w:val="center"/>
        </w:trPr>
        <w:tc>
          <w:tcPr>
            <w:tcW w:w="859" w:type="dxa"/>
            <w:vAlign w:val="center"/>
          </w:tcPr>
          <w:p w14:paraId="1BA2430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3232" w:type="dxa"/>
            <w:vAlign w:val="center"/>
          </w:tcPr>
          <w:p w14:paraId="47675A37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靖江中专办学点</w:t>
            </w:r>
          </w:p>
        </w:tc>
        <w:tc>
          <w:tcPr>
            <w:tcW w:w="4450" w:type="dxa"/>
            <w:vAlign w:val="center"/>
          </w:tcPr>
          <w:p w14:paraId="0B1BE2EF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青春中国</w:t>
            </w:r>
          </w:p>
        </w:tc>
        <w:tc>
          <w:tcPr>
            <w:tcW w:w="1554" w:type="dxa"/>
            <w:vAlign w:val="center"/>
          </w:tcPr>
          <w:p w14:paraId="23EAE8C0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7F140BD3" w14:textId="77777777">
        <w:trPr>
          <w:jc w:val="center"/>
        </w:trPr>
        <w:tc>
          <w:tcPr>
            <w:tcW w:w="859" w:type="dxa"/>
            <w:vAlign w:val="center"/>
          </w:tcPr>
          <w:p w14:paraId="1CD6F475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3232" w:type="dxa"/>
            <w:vAlign w:val="center"/>
          </w:tcPr>
          <w:p w14:paraId="558E56D9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模特艺术学校办学点</w:t>
            </w:r>
          </w:p>
        </w:tc>
        <w:tc>
          <w:tcPr>
            <w:tcW w:w="4450" w:type="dxa"/>
            <w:vAlign w:val="center"/>
          </w:tcPr>
          <w:p w14:paraId="63EA9882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炉中煤</w:t>
            </w:r>
          </w:p>
        </w:tc>
        <w:tc>
          <w:tcPr>
            <w:tcW w:w="1554" w:type="dxa"/>
            <w:vAlign w:val="center"/>
          </w:tcPr>
          <w:p w14:paraId="65A54BE5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625EE059" w14:textId="77777777">
        <w:trPr>
          <w:jc w:val="center"/>
        </w:trPr>
        <w:tc>
          <w:tcPr>
            <w:tcW w:w="859" w:type="dxa"/>
            <w:vAlign w:val="center"/>
          </w:tcPr>
          <w:p w14:paraId="2563A57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3232" w:type="dxa"/>
            <w:vAlign w:val="center"/>
          </w:tcPr>
          <w:p w14:paraId="534E70AB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东台分院</w:t>
            </w:r>
          </w:p>
        </w:tc>
        <w:tc>
          <w:tcPr>
            <w:tcW w:w="4450" w:type="dxa"/>
            <w:vAlign w:val="center"/>
          </w:tcPr>
          <w:p w14:paraId="5184232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沁园春·长沙</w:t>
            </w:r>
          </w:p>
        </w:tc>
        <w:tc>
          <w:tcPr>
            <w:tcW w:w="1554" w:type="dxa"/>
            <w:vAlign w:val="center"/>
          </w:tcPr>
          <w:p w14:paraId="100DEFC0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5BF56151" w14:textId="77777777">
        <w:trPr>
          <w:jc w:val="center"/>
        </w:trPr>
        <w:tc>
          <w:tcPr>
            <w:tcW w:w="859" w:type="dxa"/>
            <w:vAlign w:val="center"/>
          </w:tcPr>
          <w:p w14:paraId="03ADEA6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3232" w:type="dxa"/>
            <w:vAlign w:val="center"/>
          </w:tcPr>
          <w:p w14:paraId="149D38AC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扬州分院</w:t>
            </w:r>
          </w:p>
        </w:tc>
        <w:tc>
          <w:tcPr>
            <w:tcW w:w="4450" w:type="dxa"/>
            <w:vAlign w:val="center"/>
          </w:tcPr>
          <w:p w14:paraId="19052904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定风波</w:t>
            </w:r>
          </w:p>
        </w:tc>
        <w:tc>
          <w:tcPr>
            <w:tcW w:w="1554" w:type="dxa"/>
            <w:vAlign w:val="center"/>
          </w:tcPr>
          <w:p w14:paraId="78F962F2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4EB4461D" w14:textId="77777777">
        <w:trPr>
          <w:jc w:val="center"/>
        </w:trPr>
        <w:tc>
          <w:tcPr>
            <w:tcW w:w="859" w:type="dxa"/>
            <w:vAlign w:val="center"/>
          </w:tcPr>
          <w:p w14:paraId="50E60F48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3232" w:type="dxa"/>
            <w:vAlign w:val="center"/>
          </w:tcPr>
          <w:p w14:paraId="52383CE0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徐州医药分院</w:t>
            </w:r>
          </w:p>
        </w:tc>
        <w:tc>
          <w:tcPr>
            <w:tcW w:w="4450" w:type="dxa"/>
            <w:vAlign w:val="center"/>
          </w:tcPr>
          <w:p w14:paraId="70E2339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风华正茂忆英烈，中流击水向未来</w:t>
            </w:r>
          </w:p>
        </w:tc>
        <w:tc>
          <w:tcPr>
            <w:tcW w:w="1554" w:type="dxa"/>
            <w:vAlign w:val="center"/>
          </w:tcPr>
          <w:p w14:paraId="2755D156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409D5292" w14:textId="77777777">
        <w:trPr>
          <w:jc w:val="center"/>
        </w:trPr>
        <w:tc>
          <w:tcPr>
            <w:tcW w:w="859" w:type="dxa"/>
            <w:vAlign w:val="center"/>
          </w:tcPr>
          <w:p w14:paraId="34E8C6D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3232" w:type="dxa"/>
            <w:vAlign w:val="center"/>
          </w:tcPr>
          <w:p w14:paraId="72BED030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盐城机电分院</w:t>
            </w:r>
          </w:p>
        </w:tc>
        <w:tc>
          <w:tcPr>
            <w:tcW w:w="4450" w:type="dxa"/>
            <w:vAlign w:val="center"/>
          </w:tcPr>
          <w:p w14:paraId="294D7EC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青纱帐·甘蔗林</w:t>
            </w:r>
          </w:p>
        </w:tc>
        <w:tc>
          <w:tcPr>
            <w:tcW w:w="1554" w:type="dxa"/>
            <w:vAlign w:val="center"/>
          </w:tcPr>
          <w:p w14:paraId="037ACC6C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07EB32DE" w14:textId="77777777">
        <w:trPr>
          <w:jc w:val="center"/>
        </w:trPr>
        <w:tc>
          <w:tcPr>
            <w:tcW w:w="859" w:type="dxa"/>
            <w:vAlign w:val="center"/>
          </w:tcPr>
          <w:p w14:paraId="2B5B7DA8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3232" w:type="dxa"/>
            <w:vAlign w:val="center"/>
          </w:tcPr>
          <w:p w14:paraId="0505E02B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常熟分院</w:t>
            </w:r>
          </w:p>
        </w:tc>
        <w:tc>
          <w:tcPr>
            <w:tcW w:w="4450" w:type="dxa"/>
            <w:vAlign w:val="center"/>
          </w:tcPr>
          <w:p w14:paraId="641F633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沁园春·长沙</w:t>
            </w:r>
          </w:p>
        </w:tc>
        <w:tc>
          <w:tcPr>
            <w:tcW w:w="1554" w:type="dxa"/>
            <w:vAlign w:val="center"/>
          </w:tcPr>
          <w:p w14:paraId="3BA4B7B4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563C2396" w14:textId="77777777">
        <w:trPr>
          <w:jc w:val="center"/>
        </w:trPr>
        <w:tc>
          <w:tcPr>
            <w:tcW w:w="859" w:type="dxa"/>
            <w:vAlign w:val="center"/>
          </w:tcPr>
          <w:p w14:paraId="040C371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3232" w:type="dxa"/>
            <w:vAlign w:val="center"/>
          </w:tcPr>
          <w:p w14:paraId="679C80B9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金坛中专办学点</w:t>
            </w:r>
          </w:p>
        </w:tc>
        <w:tc>
          <w:tcPr>
            <w:tcW w:w="4450" w:type="dxa"/>
            <w:vAlign w:val="center"/>
          </w:tcPr>
          <w:p w14:paraId="2A78647A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七律·长征</w:t>
            </w:r>
          </w:p>
        </w:tc>
        <w:tc>
          <w:tcPr>
            <w:tcW w:w="1554" w:type="dxa"/>
            <w:vAlign w:val="center"/>
          </w:tcPr>
          <w:p w14:paraId="0B41BAC3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70CE3A59" w14:textId="77777777">
        <w:trPr>
          <w:jc w:val="center"/>
        </w:trPr>
        <w:tc>
          <w:tcPr>
            <w:tcW w:w="859" w:type="dxa"/>
            <w:vAlign w:val="center"/>
          </w:tcPr>
          <w:p w14:paraId="2186D486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3232" w:type="dxa"/>
            <w:vAlign w:val="center"/>
          </w:tcPr>
          <w:p w14:paraId="69E7D34B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无锡立信分院</w:t>
            </w:r>
          </w:p>
        </w:tc>
        <w:tc>
          <w:tcPr>
            <w:tcW w:w="4450" w:type="dxa"/>
            <w:vAlign w:val="center"/>
          </w:tcPr>
          <w:p w14:paraId="7FAFA7F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沁园春·长沙</w:t>
            </w:r>
          </w:p>
        </w:tc>
        <w:tc>
          <w:tcPr>
            <w:tcW w:w="1554" w:type="dxa"/>
            <w:vAlign w:val="center"/>
          </w:tcPr>
          <w:p w14:paraId="0B1BCC3E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680AB956" w14:textId="77777777">
        <w:trPr>
          <w:jc w:val="center"/>
        </w:trPr>
        <w:tc>
          <w:tcPr>
            <w:tcW w:w="859" w:type="dxa"/>
            <w:vAlign w:val="center"/>
          </w:tcPr>
          <w:p w14:paraId="2DCCA50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3232" w:type="dxa"/>
            <w:vAlign w:val="center"/>
          </w:tcPr>
          <w:p w14:paraId="09A4053F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泗阳中专办学点</w:t>
            </w:r>
          </w:p>
        </w:tc>
        <w:tc>
          <w:tcPr>
            <w:tcW w:w="4450" w:type="dxa"/>
            <w:vAlign w:val="center"/>
          </w:tcPr>
          <w:p w14:paraId="06C4F38C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七律·长征</w:t>
            </w:r>
          </w:p>
        </w:tc>
        <w:tc>
          <w:tcPr>
            <w:tcW w:w="1554" w:type="dxa"/>
            <w:vAlign w:val="center"/>
          </w:tcPr>
          <w:p w14:paraId="1F4BFE2A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2B3BE2AA" w14:textId="77777777">
        <w:trPr>
          <w:jc w:val="center"/>
        </w:trPr>
        <w:tc>
          <w:tcPr>
            <w:tcW w:w="859" w:type="dxa"/>
            <w:vAlign w:val="center"/>
          </w:tcPr>
          <w:p w14:paraId="13F89880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3232" w:type="dxa"/>
            <w:vAlign w:val="center"/>
          </w:tcPr>
          <w:p w14:paraId="1E9854A4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南通卫生分院</w:t>
            </w:r>
          </w:p>
        </w:tc>
        <w:tc>
          <w:tcPr>
            <w:tcW w:w="4450" w:type="dxa"/>
            <w:vAlign w:val="center"/>
          </w:tcPr>
          <w:p w14:paraId="01EE91FD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青年时代最好的总结</w:t>
            </w:r>
          </w:p>
        </w:tc>
        <w:tc>
          <w:tcPr>
            <w:tcW w:w="1554" w:type="dxa"/>
            <w:vAlign w:val="center"/>
          </w:tcPr>
          <w:p w14:paraId="21CEB422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42AB6633" w14:textId="77777777">
        <w:trPr>
          <w:jc w:val="center"/>
        </w:trPr>
        <w:tc>
          <w:tcPr>
            <w:tcW w:w="859" w:type="dxa"/>
            <w:vAlign w:val="center"/>
          </w:tcPr>
          <w:p w14:paraId="713094E1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3232" w:type="dxa"/>
            <w:vAlign w:val="center"/>
          </w:tcPr>
          <w:p w14:paraId="6C897535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南通分院</w:t>
            </w:r>
          </w:p>
        </w:tc>
        <w:tc>
          <w:tcPr>
            <w:tcW w:w="4450" w:type="dxa"/>
            <w:vAlign w:val="center"/>
          </w:tcPr>
          <w:p w14:paraId="5177CA11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雄关漫道长征路 雄奇壮丽七律诗</w:t>
            </w:r>
          </w:p>
        </w:tc>
        <w:tc>
          <w:tcPr>
            <w:tcW w:w="1554" w:type="dxa"/>
            <w:vAlign w:val="center"/>
          </w:tcPr>
          <w:p w14:paraId="31C4B2AE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1D5FB2A1" w14:textId="77777777">
        <w:trPr>
          <w:jc w:val="center"/>
        </w:trPr>
        <w:tc>
          <w:tcPr>
            <w:tcW w:w="859" w:type="dxa"/>
            <w:vAlign w:val="center"/>
          </w:tcPr>
          <w:p w14:paraId="7F7A534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3232" w:type="dxa"/>
            <w:vAlign w:val="center"/>
          </w:tcPr>
          <w:p w14:paraId="600FA0AD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连云港分院</w:t>
            </w:r>
          </w:p>
        </w:tc>
        <w:tc>
          <w:tcPr>
            <w:tcW w:w="4450" w:type="dxa"/>
            <w:vAlign w:val="center"/>
          </w:tcPr>
          <w:p w14:paraId="5259C589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红烛</w:t>
            </w:r>
          </w:p>
        </w:tc>
        <w:tc>
          <w:tcPr>
            <w:tcW w:w="1554" w:type="dxa"/>
            <w:vAlign w:val="center"/>
          </w:tcPr>
          <w:p w14:paraId="27AF8D2A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  <w:tr w:rsidR="008D033F" w14:paraId="11046EDC" w14:textId="77777777">
        <w:trPr>
          <w:jc w:val="center"/>
        </w:trPr>
        <w:tc>
          <w:tcPr>
            <w:tcW w:w="859" w:type="dxa"/>
            <w:vAlign w:val="center"/>
          </w:tcPr>
          <w:p w14:paraId="153F0973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3232" w:type="dxa"/>
            <w:vAlign w:val="center"/>
          </w:tcPr>
          <w:p w14:paraId="0229CEC3" w14:textId="77777777" w:rsidR="008D033F" w:rsidRDefault="00000000">
            <w:pPr>
              <w:tabs>
                <w:tab w:val="left" w:pos="1872"/>
              </w:tabs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司法警官分院</w:t>
            </w:r>
          </w:p>
        </w:tc>
        <w:tc>
          <w:tcPr>
            <w:tcW w:w="4450" w:type="dxa"/>
            <w:vAlign w:val="center"/>
          </w:tcPr>
          <w:p w14:paraId="1D95E73B" w14:textId="77777777" w:rsidR="008D033F" w:rsidRDefault="00000000">
            <w:pPr>
              <w:tabs>
                <w:tab w:val="left" w:pos="1872"/>
              </w:tabs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菩萨蛮·黄鹤楼</w:t>
            </w:r>
          </w:p>
        </w:tc>
        <w:tc>
          <w:tcPr>
            <w:tcW w:w="1554" w:type="dxa"/>
            <w:vAlign w:val="center"/>
          </w:tcPr>
          <w:p w14:paraId="281C8D10" w14:textId="77777777" w:rsidR="008D033F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优秀作品</w:t>
            </w:r>
          </w:p>
        </w:tc>
      </w:tr>
    </w:tbl>
    <w:p w14:paraId="21AF1593" w14:textId="77777777" w:rsidR="008D033F" w:rsidRDefault="008D033F">
      <w:pPr>
        <w:tabs>
          <w:tab w:val="left" w:pos="1872"/>
        </w:tabs>
        <w:spacing w:line="4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8D033F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98EEC6D-CAE5-481A-AACA-527D5627EFF1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7E305C8E-E754-41C8-A6E6-B2CD6F6EDDBD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34B200AB-46C9-45C3-9719-92BD4F8A0659}"/>
    <w:embedBold r:id="rId4" w:subsetted="1" w:fontKey="{9E56E529-AFF7-48F1-A260-5EE923D5EBB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5NjNiMDY4ZjRjMzAwNjUxODc1ZTJlNThjZGU2MWMifQ=="/>
  </w:docVars>
  <w:rsids>
    <w:rsidRoot w:val="63AE7BA3"/>
    <w:rsid w:val="000A1BD1"/>
    <w:rsid w:val="00134693"/>
    <w:rsid w:val="001402DC"/>
    <w:rsid w:val="002050CD"/>
    <w:rsid w:val="00321FCD"/>
    <w:rsid w:val="00462277"/>
    <w:rsid w:val="0049492F"/>
    <w:rsid w:val="004E6F78"/>
    <w:rsid w:val="006E2E5B"/>
    <w:rsid w:val="007C6E13"/>
    <w:rsid w:val="00807B80"/>
    <w:rsid w:val="00892ED8"/>
    <w:rsid w:val="008C2F9C"/>
    <w:rsid w:val="008D033F"/>
    <w:rsid w:val="00922285"/>
    <w:rsid w:val="00950240"/>
    <w:rsid w:val="009542D6"/>
    <w:rsid w:val="00C02526"/>
    <w:rsid w:val="00CB3E6A"/>
    <w:rsid w:val="00D91ACC"/>
    <w:rsid w:val="00E4490B"/>
    <w:rsid w:val="00E55786"/>
    <w:rsid w:val="00EB0C29"/>
    <w:rsid w:val="00F23C96"/>
    <w:rsid w:val="016F0A91"/>
    <w:rsid w:val="034026E5"/>
    <w:rsid w:val="04732647"/>
    <w:rsid w:val="059549AB"/>
    <w:rsid w:val="05EE467B"/>
    <w:rsid w:val="09075A53"/>
    <w:rsid w:val="0AA62878"/>
    <w:rsid w:val="0AD10E45"/>
    <w:rsid w:val="0BB7585C"/>
    <w:rsid w:val="0BF37271"/>
    <w:rsid w:val="0C9D702C"/>
    <w:rsid w:val="0CB657C6"/>
    <w:rsid w:val="0D725B91"/>
    <w:rsid w:val="0F155B4C"/>
    <w:rsid w:val="0F5A4B2F"/>
    <w:rsid w:val="10282D68"/>
    <w:rsid w:val="11252F1A"/>
    <w:rsid w:val="11823EC9"/>
    <w:rsid w:val="15475B55"/>
    <w:rsid w:val="15791A87"/>
    <w:rsid w:val="18B43502"/>
    <w:rsid w:val="18F56AF6"/>
    <w:rsid w:val="1954566E"/>
    <w:rsid w:val="1A293A7B"/>
    <w:rsid w:val="1B6A434C"/>
    <w:rsid w:val="1BDD0801"/>
    <w:rsid w:val="1DFB572F"/>
    <w:rsid w:val="201523AC"/>
    <w:rsid w:val="20CE718B"/>
    <w:rsid w:val="228F6446"/>
    <w:rsid w:val="24E03A2F"/>
    <w:rsid w:val="250824DF"/>
    <w:rsid w:val="260A0FF9"/>
    <w:rsid w:val="276460F3"/>
    <w:rsid w:val="28524F7D"/>
    <w:rsid w:val="28722A91"/>
    <w:rsid w:val="28F65471"/>
    <w:rsid w:val="29C15A7E"/>
    <w:rsid w:val="2C0F4050"/>
    <w:rsid w:val="2C680433"/>
    <w:rsid w:val="2E8452CD"/>
    <w:rsid w:val="2F601896"/>
    <w:rsid w:val="2FB35E69"/>
    <w:rsid w:val="330B7D6A"/>
    <w:rsid w:val="338A5133"/>
    <w:rsid w:val="33F15018"/>
    <w:rsid w:val="35831E3A"/>
    <w:rsid w:val="38037262"/>
    <w:rsid w:val="395D1835"/>
    <w:rsid w:val="3B3D772A"/>
    <w:rsid w:val="3D235BD9"/>
    <w:rsid w:val="402953D6"/>
    <w:rsid w:val="41036525"/>
    <w:rsid w:val="42B9333F"/>
    <w:rsid w:val="436D5ED7"/>
    <w:rsid w:val="489A776F"/>
    <w:rsid w:val="4C8C46B3"/>
    <w:rsid w:val="4CFB4554"/>
    <w:rsid w:val="4D940494"/>
    <w:rsid w:val="502F3FDB"/>
    <w:rsid w:val="526037D7"/>
    <w:rsid w:val="52D92CC0"/>
    <w:rsid w:val="52E361B6"/>
    <w:rsid w:val="5A2A46CB"/>
    <w:rsid w:val="5AB3021C"/>
    <w:rsid w:val="5E1A09D8"/>
    <w:rsid w:val="5F9C1BC7"/>
    <w:rsid w:val="60A01243"/>
    <w:rsid w:val="61E810F3"/>
    <w:rsid w:val="63AE7BA3"/>
    <w:rsid w:val="641E6BD0"/>
    <w:rsid w:val="64565EC1"/>
    <w:rsid w:val="6B625A72"/>
    <w:rsid w:val="6C5630FD"/>
    <w:rsid w:val="6CF7668E"/>
    <w:rsid w:val="6D0F1C2A"/>
    <w:rsid w:val="6D201BB4"/>
    <w:rsid w:val="6EF235B1"/>
    <w:rsid w:val="70223A22"/>
    <w:rsid w:val="70BF74C3"/>
    <w:rsid w:val="71290DE0"/>
    <w:rsid w:val="72710C91"/>
    <w:rsid w:val="733429CE"/>
    <w:rsid w:val="7338355D"/>
    <w:rsid w:val="734863CA"/>
    <w:rsid w:val="73C0530B"/>
    <w:rsid w:val="75406C67"/>
    <w:rsid w:val="76B70635"/>
    <w:rsid w:val="773724A9"/>
    <w:rsid w:val="7740657E"/>
    <w:rsid w:val="77A13DC6"/>
    <w:rsid w:val="782567A5"/>
    <w:rsid w:val="7C262AEC"/>
    <w:rsid w:val="7D327159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CF0A7"/>
  <w15:docId w15:val="{71C153DC-5B34-4DD5-B39D-6A0C395E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766</Words>
  <Characters>821</Characters>
  <Application>Microsoft Office Word</Application>
  <DocSecurity>0</DocSecurity>
  <Lines>164</Lines>
  <Paragraphs>264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海水正蓝</dc:creator>
  <cp:lastModifiedBy>xscbg6@163.com</cp:lastModifiedBy>
  <cp:revision>14</cp:revision>
  <dcterms:created xsi:type="dcterms:W3CDTF">2023-05-31T03:12:00Z</dcterms:created>
  <dcterms:modified xsi:type="dcterms:W3CDTF">2025-07-21T03:00:00Z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DBD2D2CD66F04DFA9CFC937727D69638_13</vt:lpwstr>
  </property>
  <property fmtid="{D5CDD505-2E9C-101B-9397-08002B2CF9AE}" pid="4" name="KSOTemplateDocerSaveRecord">
    <vt:lpwstr>eyJoZGlkIjoiNDI2NzAxNGQ0OWU0Mzc4ZTE0YmM4M2ZmNGIxNjc0YjEiLCJ1c2VySWQiOiI3OTI5NjM4OTgifQ==</vt:lpwstr>
  </property>
</Properties>
</file>